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28A6" w:rsidRDefault="001128A6">
      <w:pPr>
        <w:spacing w:before="3000"/>
        <w:jc w:val="center"/>
        <w:outlineLvl w:val="0"/>
        <w:rPr>
          <w:rFonts w:ascii="Arial" w:hAnsi="Arial"/>
          <w:b/>
          <w:sz w:val="40"/>
        </w:rPr>
      </w:pPr>
      <w:bookmarkStart w:id="0" w:name="_GoBack"/>
      <w:bookmarkEnd w:id="0"/>
      <w:r>
        <w:rPr>
          <w:rFonts w:ascii="Arial" w:hAnsi="Arial"/>
          <w:b/>
          <w:sz w:val="40"/>
        </w:rPr>
        <w:t>BILLING UNIT</w:t>
      </w:r>
    </w:p>
    <w:p w:rsidR="001128A6" w:rsidRDefault="001128A6">
      <w:pPr>
        <w:spacing w:before="480"/>
        <w:jc w:val="center"/>
        <w:outlineLvl w:val="0"/>
        <w:rPr>
          <w:rFonts w:ascii="Arial" w:hAnsi="Arial"/>
          <w:b/>
          <w:sz w:val="32"/>
        </w:rPr>
      </w:pPr>
      <w:r>
        <w:rPr>
          <w:rFonts w:ascii="Arial" w:hAnsi="Arial"/>
          <w:b/>
          <w:sz w:val="32"/>
        </w:rPr>
        <w:t>PROCESS AND PROCEDURES</w:t>
      </w:r>
    </w:p>
    <w:p w:rsidR="001128A6" w:rsidRDefault="001128A6">
      <w:pPr>
        <w:spacing w:before="6600"/>
        <w:jc w:val="center"/>
        <w:outlineLvl w:val="0"/>
        <w:rPr>
          <w:rFonts w:ascii="Arial" w:hAnsi="Arial"/>
          <w:b/>
          <w:sz w:val="32"/>
        </w:rPr>
      </w:pPr>
      <w:r>
        <w:rPr>
          <w:rFonts w:ascii="Arial" w:hAnsi="Arial"/>
          <w:b/>
          <w:sz w:val="32"/>
        </w:rPr>
        <w:t>NC STATE UNIVERSITY</w:t>
      </w:r>
    </w:p>
    <w:p w:rsidR="00D50BF6" w:rsidRDefault="00D50BF6">
      <w:pPr>
        <w:spacing w:before="240"/>
        <w:jc w:val="right"/>
        <w:rPr>
          <w:rFonts w:ascii="Arial" w:hAnsi="Arial"/>
          <w:b/>
        </w:rPr>
      </w:pPr>
    </w:p>
    <w:p w:rsidR="00D50BF6" w:rsidRDefault="00D50BF6">
      <w:pPr>
        <w:spacing w:before="240"/>
        <w:jc w:val="right"/>
        <w:rPr>
          <w:rFonts w:ascii="Arial" w:hAnsi="Arial"/>
          <w:b/>
        </w:rPr>
      </w:pPr>
    </w:p>
    <w:p w:rsidR="00D50BF6" w:rsidRDefault="00D50BF6">
      <w:pPr>
        <w:spacing w:before="240"/>
        <w:jc w:val="right"/>
        <w:rPr>
          <w:rFonts w:ascii="Arial" w:hAnsi="Arial"/>
          <w:b/>
        </w:rPr>
      </w:pPr>
    </w:p>
    <w:p w:rsidR="001128A6" w:rsidRDefault="00D24EC4">
      <w:pPr>
        <w:spacing w:before="240"/>
        <w:jc w:val="right"/>
        <w:rPr>
          <w:rFonts w:ascii="Arial" w:hAnsi="Arial"/>
          <w:b/>
        </w:rPr>
      </w:pPr>
      <w:r>
        <w:rPr>
          <w:rFonts w:ascii="Arial" w:hAnsi="Arial"/>
          <w:b/>
        </w:rPr>
        <w:t>Revised November 09</w:t>
      </w:r>
      <w:r w:rsidR="00231C51">
        <w:rPr>
          <w:rFonts w:ascii="Arial" w:hAnsi="Arial"/>
          <w:b/>
        </w:rPr>
        <w:t>, 2015</w:t>
      </w:r>
    </w:p>
    <w:p w:rsidR="00A5791D" w:rsidRDefault="00A5791D" w:rsidP="00A5791D">
      <w:pPr>
        <w:jc w:val="center"/>
        <w:outlineLvl w:val="0"/>
        <w:rPr>
          <w:rFonts w:ascii="Arial" w:hAnsi="Arial"/>
          <w:caps/>
          <w:sz w:val="16"/>
        </w:rPr>
      </w:pPr>
      <w:r>
        <w:rPr>
          <w:rFonts w:ascii="Arial" w:hAnsi="Arial"/>
          <w:caps/>
          <w:sz w:val="16"/>
        </w:rPr>
        <w:t xml:space="preserve"> </w:t>
      </w:r>
    </w:p>
    <w:p w:rsidR="001128A6" w:rsidRDefault="001128A6">
      <w:pPr>
        <w:pStyle w:val="cmc-bullet"/>
        <w:numPr>
          <w:ilvl w:val="0"/>
          <w:numId w:val="0"/>
        </w:numPr>
        <w:tabs>
          <w:tab w:val="left" w:pos="720"/>
          <w:tab w:val="left" w:pos="4410"/>
          <w:tab w:val="left" w:pos="8640"/>
        </w:tabs>
        <w:spacing w:before="240"/>
        <w:jc w:val="right"/>
        <w:rPr>
          <w:rFonts w:ascii="Arial" w:hAnsi="Arial"/>
          <w:caps/>
          <w:sz w:val="16"/>
        </w:rPr>
      </w:pPr>
    </w:p>
    <w:p w:rsidR="001128A6" w:rsidRDefault="001128A6">
      <w:pPr>
        <w:pStyle w:val="Heading1"/>
      </w:pPr>
      <w:r>
        <w:rPr>
          <w:caps/>
          <w:sz w:val="16"/>
        </w:rPr>
        <w:br w:type="column"/>
      </w:r>
      <w:bookmarkStart w:id="1" w:name="_Toc466172710"/>
      <w:bookmarkStart w:id="2" w:name="_Toc509795763"/>
      <w:bookmarkStart w:id="3" w:name="_Toc509795929"/>
      <w:bookmarkStart w:id="4" w:name="_Toc509807230"/>
      <w:bookmarkStart w:id="5" w:name="_Toc509807913"/>
      <w:bookmarkStart w:id="6" w:name="_Toc509891641"/>
      <w:bookmarkStart w:id="7" w:name="_Toc208718485"/>
      <w:r>
        <w:lastRenderedPageBreak/>
        <w:t>INTRODUCTION</w:t>
      </w:r>
      <w:bookmarkEnd w:id="1"/>
      <w:bookmarkEnd w:id="2"/>
      <w:bookmarkEnd w:id="3"/>
      <w:bookmarkEnd w:id="4"/>
      <w:bookmarkEnd w:id="5"/>
      <w:bookmarkEnd w:id="6"/>
      <w:bookmarkEnd w:id="7"/>
    </w:p>
    <w:p w:rsidR="001128A6" w:rsidRDefault="001128A6">
      <w:pPr>
        <w:spacing w:before="240"/>
        <w:ind w:left="720"/>
        <w:rPr>
          <w:rFonts w:ascii="Arial" w:hAnsi="Arial"/>
        </w:rPr>
      </w:pPr>
      <w:r>
        <w:rPr>
          <w:rFonts w:ascii="Arial" w:hAnsi="Arial"/>
        </w:rPr>
        <w:t>Billing units will enter billing information into the Financial System one of two ways:  (1) into the Financial System directly (Online Billing) or (2) through an interface from the billing unit that will feed data into the Financial System in batches.  The following instructions will cover:</w:t>
      </w:r>
    </w:p>
    <w:p w:rsidR="001128A6" w:rsidRDefault="001128A6" w:rsidP="001128A6">
      <w:pPr>
        <w:numPr>
          <w:ilvl w:val="0"/>
          <w:numId w:val="28"/>
        </w:numPr>
        <w:tabs>
          <w:tab w:val="clear" w:pos="1080"/>
        </w:tabs>
        <w:spacing w:before="240"/>
        <w:ind w:left="1080" w:hanging="360"/>
        <w:rPr>
          <w:rFonts w:ascii="Arial" w:hAnsi="Arial"/>
          <w:snapToGrid w:val="0"/>
        </w:rPr>
      </w:pPr>
      <w:r>
        <w:rPr>
          <w:rFonts w:ascii="Arial" w:hAnsi="Arial"/>
          <w:snapToGrid w:val="0"/>
        </w:rPr>
        <w:t>Entering invoices</w:t>
      </w:r>
    </w:p>
    <w:p w:rsidR="001128A6" w:rsidRDefault="001128A6" w:rsidP="001128A6">
      <w:pPr>
        <w:numPr>
          <w:ilvl w:val="0"/>
          <w:numId w:val="28"/>
        </w:numPr>
        <w:tabs>
          <w:tab w:val="clear" w:pos="1080"/>
        </w:tabs>
        <w:spacing w:before="120"/>
        <w:ind w:left="1080" w:hanging="360"/>
        <w:rPr>
          <w:rFonts w:ascii="Arial" w:hAnsi="Arial"/>
          <w:snapToGrid w:val="0"/>
        </w:rPr>
      </w:pPr>
      <w:r>
        <w:rPr>
          <w:rFonts w:ascii="Arial" w:hAnsi="Arial"/>
          <w:snapToGrid w:val="0"/>
        </w:rPr>
        <w:t>Modifying invoices</w:t>
      </w:r>
    </w:p>
    <w:p w:rsidR="001128A6" w:rsidRDefault="001128A6" w:rsidP="001128A6">
      <w:pPr>
        <w:numPr>
          <w:ilvl w:val="0"/>
          <w:numId w:val="28"/>
        </w:numPr>
        <w:tabs>
          <w:tab w:val="clear" w:pos="1080"/>
        </w:tabs>
        <w:spacing w:before="120"/>
        <w:ind w:left="1080" w:hanging="360"/>
        <w:rPr>
          <w:rFonts w:ascii="Arial" w:hAnsi="Arial"/>
          <w:snapToGrid w:val="0"/>
        </w:rPr>
      </w:pPr>
      <w:r>
        <w:rPr>
          <w:rFonts w:ascii="Arial" w:hAnsi="Arial"/>
          <w:snapToGrid w:val="0"/>
        </w:rPr>
        <w:t>Inquiring invoices</w:t>
      </w:r>
    </w:p>
    <w:p w:rsidR="001128A6" w:rsidRDefault="001128A6">
      <w:pPr>
        <w:spacing w:before="120"/>
        <w:rPr>
          <w:rFonts w:ascii="Arial" w:hAnsi="Arial"/>
          <w:snapToGrid w:val="0"/>
        </w:rPr>
      </w:pPr>
    </w:p>
    <w:p w:rsidR="001128A6" w:rsidRDefault="001128A6">
      <w:pPr>
        <w:spacing w:before="120"/>
        <w:rPr>
          <w:rFonts w:ascii="Arial" w:hAnsi="Arial"/>
          <w:snapToGrid w:val="0"/>
        </w:rPr>
      </w:pPr>
    </w:p>
    <w:p w:rsidR="001128A6" w:rsidRDefault="001128A6">
      <w:pPr>
        <w:pStyle w:val="Heading2"/>
        <w:rPr>
          <w:snapToGrid w:val="0"/>
        </w:rPr>
      </w:pPr>
      <w:bookmarkStart w:id="8" w:name="_Toc466172712"/>
      <w:bookmarkStart w:id="9" w:name="_Toc509795764"/>
      <w:bookmarkStart w:id="10" w:name="_Toc509795930"/>
      <w:bookmarkStart w:id="11" w:name="_Toc509807231"/>
      <w:bookmarkStart w:id="12" w:name="_Toc509807914"/>
      <w:bookmarkStart w:id="13" w:name="_Toc509891642"/>
      <w:bookmarkStart w:id="14" w:name="_Toc208718486"/>
      <w:r>
        <w:t>GETTING HELP</w:t>
      </w:r>
      <w:bookmarkEnd w:id="8"/>
      <w:bookmarkEnd w:id="9"/>
      <w:bookmarkEnd w:id="10"/>
      <w:bookmarkEnd w:id="11"/>
      <w:bookmarkEnd w:id="12"/>
      <w:bookmarkEnd w:id="13"/>
      <w:bookmarkEnd w:id="14"/>
    </w:p>
    <w:p w:rsidR="001128A6" w:rsidRDefault="001128A6">
      <w:pPr>
        <w:spacing w:before="240"/>
        <w:ind w:left="720"/>
        <w:outlineLvl w:val="0"/>
        <w:rPr>
          <w:rFonts w:ascii="Arial" w:hAnsi="Arial"/>
          <w:snapToGrid w:val="0"/>
        </w:rPr>
      </w:pPr>
      <w:r>
        <w:rPr>
          <w:rFonts w:ascii="Arial" w:hAnsi="Arial"/>
          <w:snapToGrid w:val="0"/>
        </w:rPr>
        <w:t>There are several methods available if you need assistance in Billing and Accounts Receivable.</w:t>
      </w:r>
    </w:p>
    <w:p w:rsidR="001128A6" w:rsidRDefault="001128A6">
      <w:pPr>
        <w:spacing w:before="240"/>
        <w:ind w:left="720"/>
        <w:rPr>
          <w:rFonts w:ascii="Arial" w:hAnsi="Arial"/>
          <w:snapToGrid w:val="0"/>
        </w:rPr>
      </w:pPr>
      <w:r>
        <w:rPr>
          <w:rFonts w:ascii="Arial" w:hAnsi="Arial"/>
          <w:snapToGrid w:val="0"/>
        </w:rPr>
        <w:t>If you need Technical assistance (</w:t>
      </w:r>
      <w:proofErr w:type="gramStart"/>
      <w:r>
        <w:rPr>
          <w:rFonts w:ascii="Arial" w:hAnsi="Arial"/>
          <w:snapToGrid w:val="0"/>
        </w:rPr>
        <w:t>e.g.</w:t>
      </w:r>
      <w:proofErr w:type="gramEnd"/>
      <w:r>
        <w:rPr>
          <w:rFonts w:ascii="Arial" w:hAnsi="Arial"/>
          <w:snapToGrid w:val="0"/>
        </w:rPr>
        <w:t xml:space="preserve"> I can't get to my screen, my password doesn't work, etc.), please use one of the following methods:</w:t>
      </w:r>
    </w:p>
    <w:p w:rsidR="001128A6" w:rsidRDefault="001128A6" w:rsidP="001128A6">
      <w:pPr>
        <w:numPr>
          <w:ilvl w:val="0"/>
          <w:numId w:val="5"/>
        </w:numPr>
        <w:spacing w:before="240"/>
        <w:ind w:left="720" w:firstLine="0"/>
        <w:rPr>
          <w:rFonts w:ascii="Arial" w:hAnsi="Arial"/>
          <w:snapToGrid w:val="0"/>
        </w:rPr>
      </w:pPr>
      <w:r>
        <w:rPr>
          <w:rFonts w:ascii="Arial" w:hAnsi="Arial"/>
          <w:snapToGrid w:val="0"/>
        </w:rPr>
        <w:t>Send an e-mail message describing your problem to:  ETSS_help@ncsu.edu</w:t>
      </w:r>
    </w:p>
    <w:p w:rsidR="001128A6" w:rsidRDefault="001128A6">
      <w:pPr>
        <w:spacing w:before="240"/>
        <w:ind w:left="720"/>
        <w:rPr>
          <w:rFonts w:ascii="Arial" w:hAnsi="Arial"/>
          <w:snapToGrid w:val="0"/>
        </w:rPr>
      </w:pPr>
      <w:r>
        <w:rPr>
          <w:rFonts w:ascii="Arial" w:hAnsi="Arial"/>
          <w:snapToGrid w:val="0"/>
        </w:rPr>
        <w:t xml:space="preserve">When sending an e-mail message to the ETSS Help Desk, you will receive a return e-mail notification from the ETSS Help Desk acknowledging the receipt of your e-mail.  Your problem ID number </w:t>
      </w:r>
      <w:proofErr w:type="gramStart"/>
      <w:r>
        <w:rPr>
          <w:rFonts w:ascii="Arial" w:hAnsi="Arial"/>
          <w:snapToGrid w:val="0"/>
        </w:rPr>
        <w:t>will be listed</w:t>
      </w:r>
      <w:proofErr w:type="gramEnd"/>
      <w:r>
        <w:rPr>
          <w:rFonts w:ascii="Arial" w:hAnsi="Arial"/>
          <w:snapToGrid w:val="0"/>
        </w:rPr>
        <w:t xml:space="preserve"> in the return notification.  E-mail, rather than via phone, is the best way to contact the Help Desk initially.</w:t>
      </w:r>
    </w:p>
    <w:p w:rsidR="001128A6" w:rsidRDefault="001128A6" w:rsidP="001128A6">
      <w:pPr>
        <w:numPr>
          <w:ilvl w:val="0"/>
          <w:numId w:val="6"/>
        </w:numPr>
        <w:spacing w:before="240"/>
        <w:ind w:firstLine="0"/>
        <w:rPr>
          <w:rFonts w:ascii="Arial" w:hAnsi="Arial"/>
          <w:snapToGrid w:val="0"/>
        </w:rPr>
      </w:pPr>
      <w:r>
        <w:rPr>
          <w:rFonts w:ascii="Arial" w:hAnsi="Arial"/>
          <w:snapToGrid w:val="0"/>
        </w:rPr>
        <w:t>Call the ETSS Help Desk at 513-1178</w:t>
      </w:r>
    </w:p>
    <w:p w:rsidR="001128A6" w:rsidRDefault="001128A6">
      <w:pPr>
        <w:spacing w:before="240"/>
        <w:ind w:left="720"/>
        <w:rPr>
          <w:rFonts w:ascii="Arial" w:hAnsi="Arial"/>
          <w:snapToGrid w:val="0"/>
        </w:rPr>
      </w:pPr>
      <w:r>
        <w:rPr>
          <w:rFonts w:ascii="Arial" w:hAnsi="Arial"/>
          <w:snapToGrid w:val="0"/>
        </w:rPr>
        <w:t xml:space="preserve">When reporting a problem to the Help Desk, you </w:t>
      </w:r>
      <w:proofErr w:type="gramStart"/>
      <w:r>
        <w:rPr>
          <w:rFonts w:ascii="Arial" w:hAnsi="Arial"/>
          <w:snapToGrid w:val="0"/>
        </w:rPr>
        <w:t>will be given</w:t>
      </w:r>
      <w:proofErr w:type="gramEnd"/>
      <w:r>
        <w:rPr>
          <w:rFonts w:ascii="Arial" w:hAnsi="Arial"/>
          <w:snapToGrid w:val="0"/>
        </w:rPr>
        <w:t xml:space="preserve"> a problem ID number.  You should record this number for use when contacting the Help Desk regarding further status on your request for assistance.</w:t>
      </w:r>
    </w:p>
    <w:p w:rsidR="001128A6" w:rsidRDefault="001128A6">
      <w:pPr>
        <w:spacing w:before="240"/>
        <w:ind w:left="720"/>
        <w:rPr>
          <w:rFonts w:ascii="Arial" w:hAnsi="Arial"/>
          <w:snapToGrid w:val="0"/>
        </w:rPr>
      </w:pPr>
      <w:r>
        <w:rPr>
          <w:rFonts w:ascii="Arial" w:hAnsi="Arial"/>
          <w:snapToGrid w:val="0"/>
        </w:rPr>
        <w:t>If you have a question specifically about Billing or Accounts Receivable (e.g. "I entered information in, but it isn't there when I check.  What do I do?" or "How do I inquire about a specific invoice?"):</w:t>
      </w:r>
      <w:r>
        <w:rPr>
          <w:rFonts w:ascii="Arial" w:hAnsi="Arial"/>
          <w:snapToGrid w:val="0"/>
        </w:rPr>
        <w:br/>
      </w:r>
    </w:p>
    <w:p w:rsidR="001128A6" w:rsidRDefault="001128A6" w:rsidP="001128A6">
      <w:pPr>
        <w:numPr>
          <w:ilvl w:val="0"/>
          <w:numId w:val="6"/>
        </w:numPr>
        <w:tabs>
          <w:tab w:val="clear" w:pos="720"/>
          <w:tab w:val="num" w:pos="1080"/>
        </w:tabs>
        <w:spacing w:before="240"/>
        <w:ind w:left="1080"/>
        <w:rPr>
          <w:rFonts w:ascii="Arial" w:hAnsi="Arial"/>
          <w:snapToGrid w:val="0"/>
        </w:rPr>
      </w:pPr>
      <w:r>
        <w:rPr>
          <w:rFonts w:ascii="Arial" w:hAnsi="Arial"/>
          <w:snapToGrid w:val="0"/>
        </w:rPr>
        <w:t>For Billing questions, contact Accounts Receivable at 515-2159</w:t>
      </w:r>
    </w:p>
    <w:p w:rsidR="001128A6" w:rsidRDefault="001128A6">
      <w:pPr>
        <w:pStyle w:val="Heading2"/>
      </w:pPr>
      <w:r>
        <w:rPr>
          <w:snapToGrid w:val="0"/>
        </w:rPr>
        <w:br w:type="page"/>
      </w:r>
      <w:bookmarkStart w:id="15" w:name="_Toc509795767"/>
      <w:bookmarkStart w:id="16" w:name="_Toc509795933"/>
      <w:bookmarkStart w:id="17" w:name="_Toc509807234"/>
      <w:bookmarkStart w:id="18" w:name="_Toc509807917"/>
      <w:bookmarkStart w:id="19" w:name="_Toc509891645"/>
      <w:bookmarkStart w:id="20" w:name="_Toc208718487"/>
      <w:bookmarkStart w:id="21" w:name="_Toc461852467"/>
      <w:bookmarkStart w:id="22" w:name="_Toc461852485"/>
      <w:r>
        <w:lastRenderedPageBreak/>
        <w:t>TERMINOLOGY</w:t>
      </w:r>
      <w:bookmarkEnd w:id="15"/>
      <w:bookmarkEnd w:id="16"/>
      <w:bookmarkEnd w:id="17"/>
      <w:bookmarkEnd w:id="18"/>
      <w:bookmarkEnd w:id="19"/>
      <w:bookmarkEnd w:id="20"/>
    </w:p>
    <w:p w:rsidR="001128A6" w:rsidRDefault="001128A6">
      <w:pPr>
        <w:spacing w:before="240"/>
        <w:ind w:left="720"/>
        <w:rPr>
          <w:rFonts w:ascii="Arial" w:hAnsi="Arial"/>
        </w:rPr>
      </w:pPr>
      <w:r>
        <w:rPr>
          <w:rFonts w:ascii="Arial" w:hAnsi="Arial"/>
        </w:rPr>
        <w:t>The following key terms and definitions will be helpful when using Billing and Accounts Receivable:</w:t>
      </w:r>
    </w:p>
    <w:p w:rsidR="001128A6" w:rsidRDefault="001128A6">
      <w:pPr>
        <w:ind w:left="720"/>
        <w:rPr>
          <w:rFonts w:ascii="Arial" w:hAnsi="Arial"/>
        </w:rPr>
      </w:pPr>
    </w:p>
    <w:tbl>
      <w:tblPr>
        <w:tblW w:w="0" w:type="auto"/>
        <w:tblInd w:w="738" w:type="dxa"/>
        <w:tblLayout w:type="fixed"/>
        <w:tblLook w:val="0000" w:firstRow="0" w:lastRow="0" w:firstColumn="0" w:lastColumn="0" w:noHBand="0" w:noVBand="0"/>
      </w:tblPr>
      <w:tblGrid>
        <w:gridCol w:w="2250"/>
        <w:gridCol w:w="7200"/>
      </w:tblGrid>
      <w:tr w:rsidR="001128A6">
        <w:tc>
          <w:tcPr>
            <w:tcW w:w="2250" w:type="dxa"/>
            <w:tcBorders>
              <w:right w:val="single" w:sz="4" w:space="0" w:color="auto"/>
            </w:tcBorders>
          </w:tcPr>
          <w:p w:rsidR="001128A6" w:rsidRDefault="001128A6">
            <w:pPr>
              <w:pStyle w:val="Heading6"/>
              <w:rPr>
                <w:rFonts w:ascii="Arial" w:hAnsi="Arial"/>
                <w:b/>
                <w:i w:val="0"/>
                <w:sz w:val="20"/>
              </w:rPr>
            </w:pPr>
            <w:r>
              <w:rPr>
                <w:rFonts w:ascii="Arial" w:hAnsi="Arial"/>
                <w:b/>
                <w:i w:val="0"/>
                <w:sz w:val="20"/>
              </w:rPr>
              <w:t>Billing Business Unit</w:t>
            </w:r>
          </w:p>
          <w:p w:rsidR="001128A6" w:rsidRDefault="001128A6">
            <w:pPr>
              <w:pStyle w:val="InstructorNote"/>
              <w:ind w:right="72"/>
              <w:jc w:val="right"/>
              <w:rPr>
                <w:rFonts w:ascii="Arial" w:hAnsi="Arial"/>
                <w:b w:val="0"/>
                <w:i w:val="0"/>
              </w:rPr>
            </w:pPr>
          </w:p>
        </w:tc>
        <w:tc>
          <w:tcPr>
            <w:tcW w:w="7200" w:type="dxa"/>
          </w:tcPr>
          <w:p w:rsidR="001128A6" w:rsidRDefault="001128A6">
            <w:pPr>
              <w:pStyle w:val="BodyText"/>
              <w:ind w:left="72" w:right="162"/>
              <w:rPr>
                <w:rFonts w:ascii="Arial" w:hAnsi="Arial"/>
              </w:rPr>
            </w:pPr>
          </w:p>
          <w:p w:rsidR="001128A6" w:rsidRDefault="001128A6">
            <w:pPr>
              <w:pStyle w:val="BodyText"/>
              <w:ind w:left="72" w:right="162"/>
              <w:rPr>
                <w:rFonts w:ascii="Arial" w:hAnsi="Arial"/>
              </w:rPr>
            </w:pPr>
            <w:r>
              <w:rPr>
                <w:rFonts w:ascii="Arial" w:hAnsi="Arial"/>
              </w:rPr>
              <w:t>Billing Business Unit</w:t>
            </w:r>
          </w:p>
          <w:p w:rsidR="001128A6" w:rsidRDefault="001128A6">
            <w:pPr>
              <w:pStyle w:val="BodyText"/>
              <w:ind w:left="72" w:right="162"/>
              <w:rPr>
                <w:rFonts w:ascii="Arial" w:hAnsi="Arial"/>
                <w:b w:val="0"/>
              </w:rPr>
            </w:pPr>
          </w:p>
          <w:p w:rsidR="001128A6" w:rsidRDefault="001128A6">
            <w:pPr>
              <w:pStyle w:val="BodyText"/>
              <w:ind w:left="72" w:right="162"/>
              <w:rPr>
                <w:rFonts w:ascii="Arial" w:hAnsi="Arial"/>
                <w:b w:val="0"/>
              </w:rPr>
            </w:pPr>
            <w:r>
              <w:rPr>
                <w:rFonts w:ascii="Arial" w:hAnsi="Arial"/>
                <w:b w:val="0"/>
              </w:rPr>
              <w:t xml:space="preserve">Billing Business Units </w:t>
            </w:r>
            <w:proofErr w:type="gramStart"/>
            <w:r>
              <w:rPr>
                <w:rFonts w:ascii="Arial" w:hAnsi="Arial"/>
                <w:b w:val="0"/>
              </w:rPr>
              <w:t>are used</w:t>
            </w:r>
            <w:proofErr w:type="gramEnd"/>
            <w:r>
              <w:rPr>
                <w:rFonts w:ascii="Arial" w:hAnsi="Arial"/>
                <w:b w:val="0"/>
              </w:rPr>
              <w:t xml:space="preserve"> to track invoice transactions across the various lines of business.</w:t>
            </w:r>
          </w:p>
          <w:p w:rsidR="001128A6" w:rsidRDefault="001128A6">
            <w:pPr>
              <w:pStyle w:val="BodyText"/>
              <w:ind w:left="72" w:right="162"/>
              <w:rPr>
                <w:rFonts w:ascii="Arial" w:hAnsi="Arial"/>
                <w:b w:val="0"/>
              </w:rPr>
            </w:pPr>
          </w:p>
          <w:p w:rsidR="001128A6" w:rsidRDefault="001128A6">
            <w:pPr>
              <w:pStyle w:val="BodyText"/>
              <w:ind w:left="72" w:right="162"/>
              <w:rPr>
                <w:rFonts w:ascii="Arial" w:hAnsi="Arial"/>
                <w:b w:val="0"/>
              </w:rPr>
            </w:pPr>
            <w:r>
              <w:rPr>
                <w:rFonts w:ascii="Arial" w:hAnsi="Arial"/>
                <w:b w:val="0"/>
              </w:rPr>
              <w:t>Departments are responsible for entering charges, notes, and message codes for student and campus customers.</w:t>
            </w:r>
          </w:p>
          <w:p w:rsidR="001128A6" w:rsidRDefault="001128A6">
            <w:pPr>
              <w:pStyle w:val="BodyText"/>
              <w:ind w:left="72" w:right="162"/>
              <w:rPr>
                <w:rFonts w:ascii="Arial" w:hAnsi="Arial"/>
                <w:b w:val="0"/>
              </w:rPr>
            </w:pPr>
          </w:p>
        </w:tc>
      </w:tr>
      <w:tr w:rsidR="001128A6">
        <w:tc>
          <w:tcPr>
            <w:tcW w:w="2250" w:type="dxa"/>
            <w:tcBorders>
              <w:right w:val="single" w:sz="4" w:space="0" w:color="auto"/>
            </w:tcBorders>
          </w:tcPr>
          <w:p w:rsidR="001128A6" w:rsidRDefault="001128A6">
            <w:pPr>
              <w:pStyle w:val="Heading6"/>
              <w:rPr>
                <w:rFonts w:ascii="Arial" w:hAnsi="Arial"/>
                <w:b/>
                <w:i w:val="0"/>
                <w:sz w:val="20"/>
              </w:rPr>
            </w:pPr>
            <w:r>
              <w:rPr>
                <w:rFonts w:ascii="Arial" w:hAnsi="Arial"/>
                <w:b/>
                <w:i w:val="0"/>
                <w:sz w:val="20"/>
              </w:rPr>
              <w:t>AR Business Unit</w:t>
            </w:r>
          </w:p>
          <w:p w:rsidR="001128A6" w:rsidRDefault="001128A6">
            <w:pPr>
              <w:pStyle w:val="InstructorNote"/>
              <w:ind w:left="702" w:right="72"/>
              <w:jc w:val="right"/>
              <w:rPr>
                <w:rFonts w:ascii="Arial" w:hAnsi="Arial"/>
                <w:b w:val="0"/>
                <w:i w:val="0"/>
              </w:rPr>
            </w:pPr>
          </w:p>
        </w:tc>
        <w:tc>
          <w:tcPr>
            <w:tcW w:w="7200" w:type="dxa"/>
          </w:tcPr>
          <w:p w:rsidR="001128A6" w:rsidRDefault="001128A6">
            <w:pPr>
              <w:pStyle w:val="BodyText"/>
              <w:ind w:left="72" w:right="162"/>
              <w:rPr>
                <w:rFonts w:ascii="Arial" w:hAnsi="Arial"/>
              </w:rPr>
            </w:pPr>
          </w:p>
          <w:p w:rsidR="001128A6" w:rsidRDefault="001128A6">
            <w:pPr>
              <w:pStyle w:val="BodyText"/>
              <w:ind w:left="72" w:right="162"/>
              <w:rPr>
                <w:rFonts w:ascii="Arial" w:hAnsi="Arial"/>
              </w:rPr>
            </w:pPr>
            <w:r>
              <w:rPr>
                <w:rFonts w:ascii="Arial" w:hAnsi="Arial"/>
              </w:rPr>
              <w:t>AR Business Unit</w:t>
            </w:r>
          </w:p>
          <w:p w:rsidR="001128A6" w:rsidRDefault="001128A6">
            <w:pPr>
              <w:pStyle w:val="BodyText"/>
              <w:ind w:left="72" w:right="162"/>
              <w:rPr>
                <w:rFonts w:ascii="Arial" w:hAnsi="Arial"/>
              </w:rPr>
            </w:pPr>
          </w:p>
          <w:p w:rsidR="001128A6" w:rsidRDefault="001128A6">
            <w:pPr>
              <w:pStyle w:val="BodyText"/>
              <w:ind w:left="72" w:right="162"/>
              <w:rPr>
                <w:rFonts w:ascii="Arial" w:hAnsi="Arial"/>
                <w:b w:val="0"/>
              </w:rPr>
            </w:pPr>
            <w:r>
              <w:rPr>
                <w:rFonts w:ascii="Arial" w:hAnsi="Arial"/>
                <w:b w:val="0"/>
              </w:rPr>
              <w:t>Accounts Receivable Business Units are used to track all invoice, debit and credit transactions</w:t>
            </w:r>
            <w:proofErr w:type="gramStart"/>
            <w:r>
              <w:rPr>
                <w:rFonts w:ascii="Arial" w:hAnsi="Arial"/>
                <w:b w:val="0"/>
              </w:rPr>
              <w:t>..</w:t>
            </w:r>
            <w:proofErr w:type="gramEnd"/>
          </w:p>
          <w:p w:rsidR="001128A6" w:rsidRDefault="001128A6">
            <w:pPr>
              <w:pStyle w:val="BodyText"/>
              <w:ind w:right="162"/>
              <w:rPr>
                <w:rFonts w:ascii="Arial" w:hAnsi="Arial"/>
                <w:b w:val="0"/>
              </w:rPr>
            </w:pPr>
          </w:p>
        </w:tc>
      </w:tr>
      <w:tr w:rsidR="001128A6">
        <w:trPr>
          <w:trHeight w:val="1238"/>
        </w:trPr>
        <w:tc>
          <w:tcPr>
            <w:tcW w:w="2250" w:type="dxa"/>
            <w:tcBorders>
              <w:right w:val="single" w:sz="4" w:space="0" w:color="auto"/>
            </w:tcBorders>
          </w:tcPr>
          <w:p w:rsidR="001128A6" w:rsidRDefault="001128A6">
            <w:pPr>
              <w:pStyle w:val="Heading6"/>
              <w:rPr>
                <w:rFonts w:ascii="Arial" w:hAnsi="Arial"/>
                <w:b/>
                <w:i w:val="0"/>
                <w:sz w:val="20"/>
              </w:rPr>
            </w:pPr>
            <w:r>
              <w:rPr>
                <w:rFonts w:ascii="Arial" w:hAnsi="Arial"/>
                <w:b/>
                <w:i w:val="0"/>
                <w:sz w:val="20"/>
              </w:rPr>
              <w:t>ARREG</w:t>
            </w:r>
          </w:p>
        </w:tc>
        <w:tc>
          <w:tcPr>
            <w:tcW w:w="7200" w:type="dxa"/>
          </w:tcPr>
          <w:p w:rsidR="001128A6" w:rsidRDefault="001128A6">
            <w:pPr>
              <w:tabs>
                <w:tab w:val="left" w:pos="2160"/>
              </w:tabs>
              <w:ind w:left="2160" w:hanging="2160"/>
              <w:rPr>
                <w:rFonts w:ascii="Arial" w:hAnsi="Arial"/>
              </w:rPr>
            </w:pPr>
          </w:p>
          <w:p w:rsidR="001128A6" w:rsidRDefault="001128A6">
            <w:pPr>
              <w:pStyle w:val="BodyText"/>
              <w:ind w:left="72"/>
              <w:rPr>
                <w:rFonts w:ascii="Arial" w:hAnsi="Arial"/>
              </w:rPr>
            </w:pPr>
            <w:r>
              <w:rPr>
                <w:rFonts w:ascii="Arial" w:hAnsi="Arial"/>
              </w:rPr>
              <w:t>ARREG</w:t>
            </w:r>
          </w:p>
          <w:p w:rsidR="001128A6" w:rsidRDefault="001128A6">
            <w:pPr>
              <w:tabs>
                <w:tab w:val="left" w:pos="2160"/>
              </w:tabs>
              <w:ind w:left="2160" w:hanging="2160"/>
              <w:rPr>
                <w:rFonts w:ascii="Arial" w:hAnsi="Arial"/>
              </w:rPr>
            </w:pPr>
          </w:p>
          <w:p w:rsidR="001128A6" w:rsidRDefault="001128A6">
            <w:pPr>
              <w:ind w:left="72"/>
              <w:rPr>
                <w:rFonts w:ascii="Arial" w:hAnsi="Arial"/>
              </w:rPr>
            </w:pPr>
            <w:r>
              <w:rPr>
                <w:rFonts w:ascii="Arial" w:hAnsi="Arial"/>
              </w:rPr>
              <w:t xml:space="preserve">AR Business Unit and </w:t>
            </w:r>
            <w:proofErr w:type="spellStart"/>
            <w:r>
              <w:rPr>
                <w:rFonts w:ascii="Arial" w:hAnsi="Arial"/>
              </w:rPr>
              <w:t>SetID</w:t>
            </w:r>
            <w:proofErr w:type="spellEnd"/>
            <w:r>
              <w:rPr>
                <w:rFonts w:ascii="Arial" w:hAnsi="Arial"/>
              </w:rPr>
              <w:t xml:space="preserve"> to which all the Non Student Billing Units feed information.  Represents AR Campus.</w:t>
            </w:r>
          </w:p>
          <w:p w:rsidR="001128A6" w:rsidRDefault="001128A6">
            <w:pPr>
              <w:pStyle w:val="BodyText"/>
              <w:ind w:left="72" w:right="162"/>
              <w:rPr>
                <w:rFonts w:ascii="Arial" w:hAnsi="Arial"/>
              </w:rPr>
            </w:pPr>
          </w:p>
        </w:tc>
      </w:tr>
      <w:tr w:rsidR="001128A6">
        <w:trPr>
          <w:trHeight w:val="1170"/>
        </w:trPr>
        <w:tc>
          <w:tcPr>
            <w:tcW w:w="2250" w:type="dxa"/>
            <w:tcBorders>
              <w:right w:val="single" w:sz="4" w:space="0" w:color="auto"/>
            </w:tcBorders>
          </w:tcPr>
          <w:p w:rsidR="001128A6" w:rsidRDefault="001128A6">
            <w:pPr>
              <w:pStyle w:val="Heading6"/>
              <w:rPr>
                <w:rFonts w:ascii="Arial" w:hAnsi="Arial"/>
                <w:b/>
                <w:i w:val="0"/>
                <w:sz w:val="20"/>
              </w:rPr>
            </w:pPr>
            <w:r>
              <w:rPr>
                <w:rFonts w:ascii="Arial" w:hAnsi="Arial"/>
                <w:b/>
                <w:i w:val="0"/>
                <w:sz w:val="20"/>
              </w:rPr>
              <w:t>Distribution Code</w:t>
            </w:r>
          </w:p>
        </w:tc>
        <w:tc>
          <w:tcPr>
            <w:tcW w:w="7200" w:type="dxa"/>
          </w:tcPr>
          <w:p w:rsidR="001128A6" w:rsidRDefault="001128A6">
            <w:pPr>
              <w:pStyle w:val="BodyText"/>
              <w:ind w:left="72" w:right="162"/>
              <w:rPr>
                <w:rFonts w:ascii="Arial" w:hAnsi="Arial"/>
              </w:rPr>
            </w:pPr>
          </w:p>
          <w:p w:rsidR="001128A6" w:rsidRDefault="001128A6">
            <w:pPr>
              <w:pStyle w:val="BodyText"/>
              <w:ind w:left="72" w:right="162"/>
              <w:rPr>
                <w:rFonts w:ascii="Arial" w:hAnsi="Arial"/>
              </w:rPr>
            </w:pPr>
            <w:r>
              <w:rPr>
                <w:rFonts w:ascii="Arial" w:hAnsi="Arial"/>
              </w:rPr>
              <w:t>Distribution Code</w:t>
            </w:r>
          </w:p>
          <w:p w:rsidR="001128A6" w:rsidRDefault="001128A6">
            <w:pPr>
              <w:pStyle w:val="BodyText"/>
              <w:ind w:left="72" w:right="162"/>
              <w:rPr>
                <w:rFonts w:ascii="Arial" w:hAnsi="Arial"/>
                <w:sz w:val="22"/>
              </w:rPr>
            </w:pPr>
          </w:p>
          <w:p w:rsidR="001128A6" w:rsidRDefault="001128A6">
            <w:pPr>
              <w:autoSpaceDE w:val="0"/>
              <w:autoSpaceDN w:val="0"/>
              <w:adjustRightInd w:val="0"/>
              <w:ind w:left="72"/>
              <w:rPr>
                <w:rFonts w:ascii="Arial" w:hAnsi="Arial" w:cs="Arial"/>
                <w:color w:val="000000"/>
              </w:rPr>
            </w:pPr>
            <w:r>
              <w:rPr>
                <w:rFonts w:ascii="Arial" w:hAnsi="Arial" w:cs="Arial"/>
                <w:color w:val="000000"/>
              </w:rPr>
              <w:t xml:space="preserve">Distribution Codes represent specific </w:t>
            </w:r>
            <w:proofErr w:type="spellStart"/>
            <w:r>
              <w:rPr>
                <w:rFonts w:ascii="Arial" w:hAnsi="Arial" w:cs="Arial"/>
                <w:color w:val="000000"/>
              </w:rPr>
              <w:t>chartfield</w:t>
            </w:r>
            <w:proofErr w:type="spellEnd"/>
            <w:r>
              <w:rPr>
                <w:rFonts w:ascii="Arial" w:hAnsi="Arial" w:cs="Arial"/>
                <w:color w:val="000000"/>
              </w:rPr>
              <w:t xml:space="preserve"> strings.  A </w:t>
            </w:r>
            <w:proofErr w:type="spellStart"/>
            <w:r>
              <w:rPr>
                <w:rFonts w:ascii="Arial" w:hAnsi="Arial" w:cs="Arial"/>
                <w:color w:val="000000"/>
              </w:rPr>
              <w:t>chartfield</w:t>
            </w:r>
            <w:proofErr w:type="spellEnd"/>
            <w:r>
              <w:rPr>
                <w:rFonts w:ascii="Arial" w:hAnsi="Arial" w:cs="Arial"/>
                <w:color w:val="000000"/>
              </w:rPr>
              <w:t xml:space="preserve"> string consists of Account, Fund, Organization, Program, Sub-Class and Project/Grant.  Most Distribution Codes are 10 digits long and formatted as PPPPPPAAAA where PPPPPP is the Project/Grant and AAAA is the last four digits of the Account.  Where the Project/Grant includes a Phase, the Distribution Code </w:t>
            </w:r>
            <w:proofErr w:type="gramStart"/>
            <w:r>
              <w:rPr>
                <w:rFonts w:ascii="Arial" w:hAnsi="Arial" w:cs="Arial"/>
                <w:color w:val="000000"/>
              </w:rPr>
              <w:t>is formatted</w:t>
            </w:r>
            <w:proofErr w:type="gramEnd"/>
            <w:r>
              <w:rPr>
                <w:rFonts w:ascii="Arial" w:hAnsi="Arial" w:cs="Arial"/>
                <w:color w:val="000000"/>
              </w:rPr>
              <w:t xml:space="preserve"> as PPPPPPHHAA where PPPPPP is the Project/Grant, HH is the last two digits of the Phase and AA is the last two digits of the Account.</w:t>
            </w:r>
          </w:p>
          <w:p w:rsidR="001128A6" w:rsidRDefault="001128A6">
            <w:pPr>
              <w:pStyle w:val="BodyText"/>
              <w:ind w:left="72" w:right="162"/>
              <w:rPr>
                <w:rFonts w:ascii="Arial" w:hAnsi="Arial"/>
              </w:rPr>
            </w:pPr>
          </w:p>
        </w:tc>
      </w:tr>
      <w:tr w:rsidR="001128A6">
        <w:trPr>
          <w:trHeight w:val="3978"/>
        </w:trPr>
        <w:tc>
          <w:tcPr>
            <w:tcW w:w="2250" w:type="dxa"/>
            <w:tcBorders>
              <w:right w:val="single" w:sz="4" w:space="0" w:color="auto"/>
            </w:tcBorders>
          </w:tcPr>
          <w:p w:rsidR="001128A6" w:rsidRDefault="001128A6">
            <w:pPr>
              <w:pStyle w:val="Heading6"/>
              <w:rPr>
                <w:rFonts w:ascii="Arial" w:hAnsi="Arial"/>
                <w:b/>
                <w:i w:val="0"/>
                <w:sz w:val="20"/>
              </w:rPr>
            </w:pPr>
            <w:r>
              <w:rPr>
                <w:rFonts w:ascii="Arial" w:hAnsi="Arial"/>
                <w:b/>
                <w:i w:val="0"/>
                <w:sz w:val="20"/>
              </w:rPr>
              <w:t>Account</w:t>
            </w:r>
          </w:p>
        </w:tc>
        <w:tc>
          <w:tcPr>
            <w:tcW w:w="7200" w:type="dxa"/>
          </w:tcPr>
          <w:p w:rsidR="001128A6" w:rsidRDefault="001128A6">
            <w:pPr>
              <w:pStyle w:val="BodyText"/>
              <w:ind w:left="72" w:right="162"/>
              <w:rPr>
                <w:rFonts w:ascii="Arial" w:hAnsi="Arial"/>
              </w:rPr>
            </w:pPr>
          </w:p>
          <w:p w:rsidR="001128A6" w:rsidRDefault="001128A6">
            <w:pPr>
              <w:pStyle w:val="BodyText"/>
              <w:ind w:left="72" w:right="162"/>
              <w:rPr>
                <w:rFonts w:ascii="Arial" w:hAnsi="Arial"/>
              </w:rPr>
            </w:pPr>
            <w:r>
              <w:rPr>
                <w:rFonts w:ascii="Arial" w:hAnsi="Arial"/>
              </w:rPr>
              <w:t>Account</w:t>
            </w:r>
          </w:p>
          <w:p w:rsidR="001128A6" w:rsidRDefault="001128A6">
            <w:pPr>
              <w:pStyle w:val="BodyText"/>
              <w:ind w:left="72" w:right="162"/>
              <w:rPr>
                <w:rFonts w:ascii="Arial" w:hAnsi="Arial"/>
              </w:rPr>
            </w:pPr>
          </w:p>
          <w:p w:rsidR="001128A6" w:rsidRDefault="001128A6">
            <w:pPr>
              <w:pStyle w:val="BodyText"/>
              <w:ind w:left="72" w:right="162"/>
              <w:rPr>
                <w:rFonts w:ascii="Arial" w:hAnsi="Arial"/>
                <w:b w:val="0"/>
              </w:rPr>
            </w:pPr>
            <w:r>
              <w:rPr>
                <w:rFonts w:ascii="Arial" w:hAnsi="Arial"/>
                <w:b w:val="0"/>
              </w:rPr>
              <w:t xml:space="preserve">An Account describes the nature of a transaction.  An Account is classified as an Asset, Liability, </w:t>
            </w:r>
            <w:proofErr w:type="gramStart"/>
            <w:r>
              <w:rPr>
                <w:rFonts w:ascii="Arial" w:hAnsi="Arial"/>
                <w:b w:val="0"/>
              </w:rPr>
              <w:t>Equity</w:t>
            </w:r>
            <w:proofErr w:type="gramEnd"/>
            <w:r>
              <w:rPr>
                <w:rFonts w:ascii="Arial" w:hAnsi="Arial"/>
                <w:b w:val="0"/>
              </w:rPr>
              <w:t>, Revenue or Expense type.  The Account is an object code associated with the AR Distribution Code.  The numbering convention for Accounts is as follows:</w:t>
            </w:r>
          </w:p>
          <w:p w:rsidR="001128A6" w:rsidRDefault="001128A6">
            <w:pPr>
              <w:pStyle w:val="BodyText"/>
              <w:ind w:left="72" w:right="162"/>
              <w:rPr>
                <w:rFonts w:ascii="Arial" w:hAnsi="Arial"/>
                <w:b w:val="0"/>
              </w:rPr>
            </w:pPr>
          </w:p>
          <w:p w:rsidR="001128A6" w:rsidRDefault="001128A6" w:rsidP="001128A6">
            <w:pPr>
              <w:pStyle w:val="BodyText"/>
              <w:numPr>
                <w:ilvl w:val="0"/>
                <w:numId w:val="20"/>
              </w:numPr>
              <w:ind w:left="432" w:right="162"/>
              <w:rPr>
                <w:rFonts w:ascii="Arial" w:hAnsi="Arial"/>
                <w:b w:val="0"/>
              </w:rPr>
            </w:pPr>
            <w:r>
              <w:rPr>
                <w:rFonts w:ascii="Arial" w:hAnsi="Arial"/>
                <w:b w:val="0"/>
              </w:rPr>
              <w:t>Asset – account starts with 1</w:t>
            </w:r>
          </w:p>
          <w:p w:rsidR="001128A6" w:rsidRDefault="001128A6">
            <w:pPr>
              <w:pStyle w:val="BodyText"/>
              <w:ind w:left="72" w:right="162"/>
              <w:rPr>
                <w:rFonts w:ascii="Arial" w:hAnsi="Arial"/>
                <w:b w:val="0"/>
              </w:rPr>
            </w:pPr>
          </w:p>
          <w:p w:rsidR="001128A6" w:rsidRDefault="001128A6" w:rsidP="001128A6">
            <w:pPr>
              <w:pStyle w:val="BodyText"/>
              <w:numPr>
                <w:ilvl w:val="0"/>
                <w:numId w:val="20"/>
              </w:numPr>
              <w:ind w:left="432" w:right="162"/>
              <w:rPr>
                <w:rFonts w:ascii="Arial" w:hAnsi="Arial"/>
                <w:b w:val="0"/>
              </w:rPr>
            </w:pPr>
            <w:r>
              <w:rPr>
                <w:rFonts w:ascii="Arial" w:hAnsi="Arial"/>
                <w:b w:val="0"/>
              </w:rPr>
              <w:t>Liability – account starts with 2</w:t>
            </w:r>
          </w:p>
          <w:p w:rsidR="001128A6" w:rsidRDefault="001128A6">
            <w:pPr>
              <w:pStyle w:val="BodyText"/>
              <w:ind w:right="162"/>
              <w:rPr>
                <w:rFonts w:ascii="Arial" w:hAnsi="Arial"/>
                <w:b w:val="0"/>
              </w:rPr>
            </w:pPr>
          </w:p>
          <w:p w:rsidR="001128A6" w:rsidRDefault="001128A6" w:rsidP="001128A6">
            <w:pPr>
              <w:pStyle w:val="BodyText"/>
              <w:numPr>
                <w:ilvl w:val="0"/>
                <w:numId w:val="20"/>
              </w:numPr>
              <w:ind w:left="432" w:right="162"/>
              <w:rPr>
                <w:rFonts w:ascii="Arial" w:hAnsi="Arial"/>
                <w:b w:val="0"/>
              </w:rPr>
            </w:pPr>
            <w:r>
              <w:rPr>
                <w:rFonts w:ascii="Arial" w:hAnsi="Arial"/>
                <w:b w:val="0"/>
              </w:rPr>
              <w:t>Equity – account starts with 3</w:t>
            </w:r>
          </w:p>
          <w:p w:rsidR="001128A6" w:rsidRDefault="001128A6">
            <w:pPr>
              <w:pStyle w:val="BodyText"/>
              <w:ind w:right="162"/>
              <w:rPr>
                <w:rFonts w:ascii="Arial" w:hAnsi="Arial"/>
                <w:b w:val="0"/>
              </w:rPr>
            </w:pPr>
          </w:p>
          <w:p w:rsidR="001128A6" w:rsidRDefault="001128A6" w:rsidP="001128A6">
            <w:pPr>
              <w:pStyle w:val="BodyText"/>
              <w:numPr>
                <w:ilvl w:val="0"/>
                <w:numId w:val="7"/>
              </w:numPr>
              <w:tabs>
                <w:tab w:val="clear" w:pos="720"/>
              </w:tabs>
              <w:ind w:left="342" w:right="162" w:hanging="270"/>
              <w:rPr>
                <w:rFonts w:ascii="Arial" w:hAnsi="Arial"/>
                <w:b w:val="0"/>
              </w:rPr>
            </w:pPr>
            <w:r>
              <w:rPr>
                <w:rFonts w:ascii="Arial" w:hAnsi="Arial"/>
                <w:b w:val="0"/>
              </w:rPr>
              <w:t>Revenue – account starts with 4</w:t>
            </w:r>
          </w:p>
          <w:p w:rsidR="001128A6" w:rsidRDefault="001128A6">
            <w:pPr>
              <w:pStyle w:val="BodyText"/>
              <w:ind w:right="162"/>
              <w:rPr>
                <w:rFonts w:ascii="Arial" w:hAnsi="Arial"/>
                <w:b w:val="0"/>
              </w:rPr>
            </w:pPr>
          </w:p>
          <w:p w:rsidR="001128A6" w:rsidRDefault="001128A6" w:rsidP="001128A6">
            <w:pPr>
              <w:pStyle w:val="BodyText"/>
              <w:numPr>
                <w:ilvl w:val="0"/>
                <w:numId w:val="7"/>
              </w:numPr>
              <w:tabs>
                <w:tab w:val="clear" w:pos="720"/>
              </w:tabs>
              <w:ind w:left="342" w:right="162" w:hanging="270"/>
              <w:rPr>
                <w:rFonts w:ascii="Arial" w:hAnsi="Arial"/>
                <w:b w:val="0"/>
              </w:rPr>
            </w:pPr>
            <w:r>
              <w:rPr>
                <w:rFonts w:ascii="Arial" w:hAnsi="Arial"/>
                <w:b w:val="0"/>
              </w:rPr>
              <w:t>Expense – account starts with 5</w:t>
            </w:r>
          </w:p>
          <w:p w:rsidR="001128A6" w:rsidRDefault="001128A6">
            <w:pPr>
              <w:pStyle w:val="BodyText"/>
              <w:ind w:right="162"/>
              <w:rPr>
                <w:rFonts w:ascii="Arial" w:hAnsi="Arial"/>
                <w:b w:val="0"/>
              </w:rPr>
            </w:pPr>
          </w:p>
        </w:tc>
      </w:tr>
    </w:tbl>
    <w:p w:rsidR="001128A6" w:rsidRDefault="001128A6"/>
    <w:p w:rsidR="001128A6" w:rsidRDefault="001128A6"/>
    <w:tbl>
      <w:tblPr>
        <w:tblW w:w="0" w:type="auto"/>
        <w:tblInd w:w="738" w:type="dxa"/>
        <w:tblLayout w:type="fixed"/>
        <w:tblLook w:val="0000" w:firstRow="0" w:lastRow="0" w:firstColumn="0" w:lastColumn="0" w:noHBand="0" w:noVBand="0"/>
      </w:tblPr>
      <w:tblGrid>
        <w:gridCol w:w="2250"/>
        <w:gridCol w:w="7200"/>
      </w:tblGrid>
      <w:tr w:rsidR="001128A6">
        <w:trPr>
          <w:trHeight w:val="450"/>
        </w:trPr>
        <w:tc>
          <w:tcPr>
            <w:tcW w:w="2250" w:type="dxa"/>
            <w:tcBorders>
              <w:right w:val="single" w:sz="4" w:space="0" w:color="auto"/>
            </w:tcBorders>
          </w:tcPr>
          <w:p w:rsidR="001128A6" w:rsidRDefault="001128A6">
            <w:pPr>
              <w:pStyle w:val="Heading6"/>
              <w:rPr>
                <w:rFonts w:ascii="Arial" w:hAnsi="Arial"/>
                <w:b/>
                <w:i w:val="0"/>
                <w:sz w:val="20"/>
              </w:rPr>
            </w:pPr>
            <w:r>
              <w:rPr>
                <w:rFonts w:ascii="Arial" w:hAnsi="Arial"/>
                <w:b/>
                <w:i w:val="0"/>
                <w:sz w:val="20"/>
              </w:rPr>
              <w:lastRenderedPageBreak/>
              <w:t>Customer ID</w:t>
            </w:r>
          </w:p>
        </w:tc>
        <w:tc>
          <w:tcPr>
            <w:tcW w:w="7200" w:type="dxa"/>
          </w:tcPr>
          <w:p w:rsidR="001128A6" w:rsidRDefault="001128A6">
            <w:pPr>
              <w:pStyle w:val="BodyText"/>
              <w:ind w:left="72" w:right="162"/>
              <w:rPr>
                <w:rFonts w:ascii="Arial" w:hAnsi="Arial"/>
              </w:rPr>
            </w:pPr>
          </w:p>
          <w:p w:rsidR="001128A6" w:rsidRDefault="001128A6">
            <w:pPr>
              <w:pStyle w:val="BodyText"/>
              <w:ind w:left="72" w:right="162"/>
              <w:rPr>
                <w:rFonts w:ascii="Arial" w:hAnsi="Arial"/>
              </w:rPr>
            </w:pPr>
            <w:r>
              <w:rPr>
                <w:rFonts w:ascii="Arial" w:hAnsi="Arial"/>
              </w:rPr>
              <w:t>Customer ID</w:t>
            </w:r>
          </w:p>
          <w:p w:rsidR="001128A6" w:rsidRDefault="001128A6">
            <w:pPr>
              <w:pStyle w:val="BodyText"/>
              <w:ind w:left="72" w:right="162"/>
              <w:rPr>
                <w:rFonts w:ascii="Arial" w:hAnsi="Arial"/>
              </w:rPr>
            </w:pPr>
          </w:p>
          <w:p w:rsidR="001128A6" w:rsidRDefault="001128A6">
            <w:pPr>
              <w:pStyle w:val="BodyText"/>
              <w:ind w:left="72" w:right="162"/>
              <w:rPr>
                <w:rFonts w:ascii="Arial" w:hAnsi="Arial"/>
                <w:b w:val="0"/>
              </w:rPr>
            </w:pPr>
            <w:r>
              <w:rPr>
                <w:rFonts w:ascii="Arial" w:hAnsi="Arial"/>
                <w:b w:val="0"/>
              </w:rPr>
              <w:t xml:space="preserve">Customer ID </w:t>
            </w:r>
            <w:proofErr w:type="gramStart"/>
            <w:r>
              <w:rPr>
                <w:rFonts w:ascii="Arial" w:hAnsi="Arial"/>
                <w:b w:val="0"/>
              </w:rPr>
              <w:t>is used</w:t>
            </w:r>
            <w:proofErr w:type="gramEnd"/>
            <w:r>
              <w:rPr>
                <w:rFonts w:ascii="Arial" w:hAnsi="Arial"/>
                <w:b w:val="0"/>
              </w:rPr>
              <w:t xml:space="preserve"> to identify individual Customers.</w:t>
            </w:r>
          </w:p>
          <w:p w:rsidR="001128A6" w:rsidRDefault="001128A6">
            <w:pPr>
              <w:pStyle w:val="BodyText"/>
              <w:rPr>
                <w:rFonts w:ascii="Arial" w:hAnsi="Arial"/>
                <w:b w:val="0"/>
              </w:rPr>
            </w:pPr>
          </w:p>
        </w:tc>
      </w:tr>
      <w:tr w:rsidR="001128A6">
        <w:tc>
          <w:tcPr>
            <w:tcW w:w="2250" w:type="dxa"/>
            <w:tcBorders>
              <w:right w:val="single" w:sz="4" w:space="0" w:color="auto"/>
            </w:tcBorders>
          </w:tcPr>
          <w:p w:rsidR="001128A6" w:rsidRDefault="001128A6">
            <w:pPr>
              <w:pStyle w:val="Heading6"/>
              <w:rPr>
                <w:rFonts w:ascii="Arial" w:hAnsi="Arial"/>
                <w:b/>
                <w:i w:val="0"/>
                <w:sz w:val="20"/>
              </w:rPr>
            </w:pPr>
            <w:r>
              <w:rPr>
                <w:rFonts w:ascii="Arial" w:hAnsi="Arial"/>
                <w:b/>
                <w:i w:val="0"/>
                <w:sz w:val="20"/>
              </w:rPr>
              <w:t>Item</w:t>
            </w:r>
          </w:p>
        </w:tc>
        <w:tc>
          <w:tcPr>
            <w:tcW w:w="7200" w:type="dxa"/>
          </w:tcPr>
          <w:p w:rsidR="001128A6" w:rsidRDefault="001128A6">
            <w:pPr>
              <w:pStyle w:val="BodyText"/>
              <w:ind w:left="72" w:right="162"/>
              <w:rPr>
                <w:rFonts w:ascii="Arial" w:hAnsi="Arial"/>
              </w:rPr>
            </w:pPr>
          </w:p>
          <w:p w:rsidR="001128A6" w:rsidRDefault="001128A6">
            <w:pPr>
              <w:pStyle w:val="BodyText"/>
              <w:ind w:left="72" w:right="162"/>
              <w:rPr>
                <w:rFonts w:ascii="Arial" w:hAnsi="Arial"/>
              </w:rPr>
            </w:pPr>
            <w:r>
              <w:rPr>
                <w:rFonts w:ascii="Arial" w:hAnsi="Arial"/>
              </w:rPr>
              <w:t>Item</w:t>
            </w:r>
          </w:p>
          <w:p w:rsidR="001128A6" w:rsidRDefault="001128A6">
            <w:pPr>
              <w:pStyle w:val="BodyText"/>
              <w:ind w:left="72" w:right="162"/>
              <w:rPr>
                <w:rFonts w:ascii="Arial" w:hAnsi="Arial"/>
              </w:rPr>
            </w:pPr>
          </w:p>
          <w:p w:rsidR="001128A6" w:rsidRDefault="001128A6">
            <w:pPr>
              <w:pStyle w:val="BodyText"/>
              <w:ind w:left="72" w:right="162"/>
              <w:rPr>
                <w:rFonts w:ascii="Arial" w:hAnsi="Arial"/>
                <w:b w:val="0"/>
              </w:rPr>
            </w:pPr>
            <w:r>
              <w:rPr>
                <w:rFonts w:ascii="Arial" w:hAnsi="Arial"/>
                <w:b w:val="0"/>
              </w:rPr>
              <w:t xml:space="preserve">An Item is the result of an individual transaction within the Accounts Receivable module.  The Item ID identifies each transaction and must be unique.  For Bills created in Billing and ‘sent’ to AR, the Invoice ID becomes the Item ID.  The Item ID is system generated when a transaction </w:t>
            </w:r>
            <w:proofErr w:type="gramStart"/>
            <w:r>
              <w:rPr>
                <w:rFonts w:ascii="Arial" w:hAnsi="Arial"/>
                <w:b w:val="0"/>
              </w:rPr>
              <w:t>is created</w:t>
            </w:r>
            <w:proofErr w:type="gramEnd"/>
            <w:r>
              <w:rPr>
                <w:rFonts w:ascii="Arial" w:hAnsi="Arial"/>
                <w:b w:val="0"/>
              </w:rPr>
              <w:t xml:space="preserve"> through the Payment or Maintenance Worksheets.  When a debit or credit transaction </w:t>
            </w:r>
            <w:proofErr w:type="gramStart"/>
            <w:r>
              <w:rPr>
                <w:rFonts w:ascii="Arial" w:hAnsi="Arial"/>
                <w:b w:val="0"/>
              </w:rPr>
              <w:t>is entered</w:t>
            </w:r>
            <w:proofErr w:type="gramEnd"/>
            <w:r>
              <w:rPr>
                <w:rFonts w:ascii="Arial" w:hAnsi="Arial"/>
                <w:b w:val="0"/>
              </w:rPr>
              <w:t xml:space="preserve"> manually in AR Pending Item, the Item ID is manually entered.  Often the terms Item and Transaction </w:t>
            </w:r>
            <w:proofErr w:type="gramStart"/>
            <w:r>
              <w:rPr>
                <w:rFonts w:ascii="Arial" w:hAnsi="Arial"/>
                <w:b w:val="0"/>
              </w:rPr>
              <w:t>are used</w:t>
            </w:r>
            <w:proofErr w:type="gramEnd"/>
            <w:r>
              <w:rPr>
                <w:rFonts w:ascii="Arial" w:hAnsi="Arial"/>
                <w:b w:val="0"/>
              </w:rPr>
              <w:t xml:space="preserve"> interchangeably.</w:t>
            </w:r>
          </w:p>
          <w:p w:rsidR="001128A6" w:rsidRDefault="001128A6">
            <w:pPr>
              <w:pStyle w:val="BodyText"/>
              <w:ind w:left="72" w:right="162"/>
              <w:rPr>
                <w:rFonts w:ascii="Arial" w:hAnsi="Arial"/>
                <w:b w:val="0"/>
              </w:rPr>
            </w:pPr>
          </w:p>
        </w:tc>
      </w:tr>
      <w:tr w:rsidR="001128A6">
        <w:tc>
          <w:tcPr>
            <w:tcW w:w="2250" w:type="dxa"/>
            <w:tcBorders>
              <w:right w:val="single" w:sz="4" w:space="0" w:color="auto"/>
            </w:tcBorders>
          </w:tcPr>
          <w:p w:rsidR="001128A6" w:rsidRDefault="001128A6">
            <w:pPr>
              <w:pStyle w:val="Heading6"/>
              <w:rPr>
                <w:rFonts w:ascii="Arial" w:hAnsi="Arial"/>
                <w:b/>
                <w:i w:val="0"/>
                <w:sz w:val="20"/>
              </w:rPr>
            </w:pPr>
            <w:r>
              <w:rPr>
                <w:rFonts w:ascii="Arial" w:hAnsi="Arial"/>
                <w:b/>
                <w:i w:val="0"/>
                <w:sz w:val="20"/>
              </w:rPr>
              <w:t>Online Pending Item Group</w:t>
            </w:r>
          </w:p>
        </w:tc>
        <w:tc>
          <w:tcPr>
            <w:tcW w:w="7200" w:type="dxa"/>
          </w:tcPr>
          <w:p w:rsidR="001128A6" w:rsidRDefault="001128A6">
            <w:pPr>
              <w:pStyle w:val="BodyText"/>
              <w:ind w:left="72" w:right="162"/>
              <w:rPr>
                <w:rFonts w:ascii="Arial" w:hAnsi="Arial"/>
              </w:rPr>
            </w:pPr>
          </w:p>
          <w:p w:rsidR="001128A6" w:rsidRDefault="001128A6">
            <w:pPr>
              <w:pStyle w:val="BodyText"/>
              <w:ind w:left="72" w:right="162"/>
              <w:rPr>
                <w:rFonts w:ascii="Arial" w:hAnsi="Arial"/>
              </w:rPr>
            </w:pPr>
            <w:r>
              <w:rPr>
                <w:rFonts w:ascii="Arial" w:hAnsi="Arial"/>
              </w:rPr>
              <w:t>Online Pending Item Group</w:t>
            </w:r>
          </w:p>
          <w:p w:rsidR="001128A6" w:rsidRDefault="001128A6">
            <w:pPr>
              <w:pStyle w:val="BodyText"/>
              <w:ind w:left="72" w:right="162"/>
              <w:rPr>
                <w:rFonts w:ascii="Arial" w:hAnsi="Arial"/>
              </w:rPr>
            </w:pPr>
          </w:p>
          <w:p w:rsidR="001128A6" w:rsidRDefault="001128A6">
            <w:pPr>
              <w:pStyle w:val="BodyText"/>
              <w:ind w:left="72" w:right="162"/>
              <w:rPr>
                <w:rFonts w:ascii="Arial" w:hAnsi="Arial"/>
                <w:b w:val="0"/>
              </w:rPr>
            </w:pPr>
            <w:r>
              <w:rPr>
                <w:rFonts w:ascii="Arial" w:hAnsi="Arial"/>
                <w:b w:val="0"/>
              </w:rPr>
              <w:t xml:space="preserve">Billing creates Online Pending Item Groups in AR when the Load AR Pending Item process </w:t>
            </w:r>
            <w:proofErr w:type="gramStart"/>
            <w:r>
              <w:rPr>
                <w:rFonts w:ascii="Arial" w:hAnsi="Arial"/>
                <w:b w:val="0"/>
              </w:rPr>
              <w:t>is run</w:t>
            </w:r>
            <w:proofErr w:type="gramEnd"/>
            <w:r>
              <w:rPr>
                <w:rFonts w:ascii="Arial" w:hAnsi="Arial"/>
                <w:b w:val="0"/>
              </w:rPr>
              <w:t>.  In this case, the Group represents a group of Billing transactions.</w:t>
            </w:r>
          </w:p>
          <w:p w:rsidR="001128A6" w:rsidRDefault="001128A6">
            <w:pPr>
              <w:pStyle w:val="BodyText"/>
              <w:ind w:right="162"/>
              <w:rPr>
                <w:rFonts w:ascii="Arial" w:hAnsi="Arial"/>
                <w:b w:val="0"/>
              </w:rPr>
            </w:pPr>
          </w:p>
        </w:tc>
      </w:tr>
      <w:tr w:rsidR="001128A6">
        <w:tc>
          <w:tcPr>
            <w:tcW w:w="2250" w:type="dxa"/>
            <w:tcBorders>
              <w:right w:val="single" w:sz="4" w:space="0" w:color="auto"/>
            </w:tcBorders>
          </w:tcPr>
          <w:p w:rsidR="001128A6" w:rsidRDefault="001128A6">
            <w:pPr>
              <w:pStyle w:val="Heading6"/>
              <w:rPr>
                <w:rFonts w:ascii="Arial" w:hAnsi="Arial"/>
                <w:b/>
                <w:i w:val="0"/>
                <w:sz w:val="20"/>
              </w:rPr>
            </w:pPr>
            <w:r>
              <w:rPr>
                <w:rFonts w:ascii="Arial" w:hAnsi="Arial"/>
                <w:b/>
                <w:i w:val="0"/>
                <w:sz w:val="20"/>
              </w:rPr>
              <w:t>Deposit</w:t>
            </w:r>
          </w:p>
        </w:tc>
        <w:tc>
          <w:tcPr>
            <w:tcW w:w="7200" w:type="dxa"/>
          </w:tcPr>
          <w:p w:rsidR="001128A6" w:rsidRDefault="001128A6">
            <w:pPr>
              <w:pStyle w:val="BodyText"/>
              <w:ind w:left="72" w:right="162"/>
              <w:rPr>
                <w:rFonts w:ascii="Arial" w:hAnsi="Arial"/>
              </w:rPr>
            </w:pPr>
          </w:p>
          <w:p w:rsidR="001128A6" w:rsidRDefault="001128A6">
            <w:pPr>
              <w:pStyle w:val="BodyText"/>
              <w:ind w:left="72" w:right="162"/>
              <w:rPr>
                <w:rFonts w:ascii="Arial" w:hAnsi="Arial"/>
              </w:rPr>
            </w:pPr>
            <w:r>
              <w:rPr>
                <w:rFonts w:ascii="Arial" w:hAnsi="Arial"/>
              </w:rPr>
              <w:t>Deposit</w:t>
            </w:r>
          </w:p>
          <w:p w:rsidR="001128A6" w:rsidRDefault="001128A6">
            <w:pPr>
              <w:pStyle w:val="BodyText"/>
              <w:ind w:left="72" w:right="162"/>
              <w:rPr>
                <w:rFonts w:ascii="Arial" w:hAnsi="Arial"/>
              </w:rPr>
            </w:pPr>
          </w:p>
          <w:p w:rsidR="001128A6" w:rsidRDefault="001128A6">
            <w:pPr>
              <w:pStyle w:val="BodyText"/>
              <w:ind w:left="72" w:right="162"/>
              <w:rPr>
                <w:rFonts w:ascii="Arial" w:hAnsi="Arial"/>
                <w:b w:val="0"/>
              </w:rPr>
            </w:pPr>
            <w:r>
              <w:rPr>
                <w:rFonts w:ascii="Arial" w:hAnsi="Arial"/>
                <w:b w:val="0"/>
              </w:rPr>
              <w:t>A Deposit is a group of Payments received by one or more Customers.</w:t>
            </w:r>
          </w:p>
          <w:p w:rsidR="001128A6" w:rsidRDefault="001128A6">
            <w:pPr>
              <w:pStyle w:val="BodyText"/>
              <w:ind w:left="72" w:right="162"/>
              <w:rPr>
                <w:rFonts w:ascii="Arial" w:hAnsi="Arial"/>
                <w:b w:val="0"/>
              </w:rPr>
            </w:pPr>
            <w:r>
              <w:rPr>
                <w:rFonts w:ascii="Arial" w:hAnsi="Arial"/>
                <w:b w:val="0"/>
              </w:rPr>
              <w:t xml:space="preserve">When a Deposit Group is created, a Bank and Bank Account is designated, and upon saving the group a unique </w:t>
            </w:r>
            <w:proofErr w:type="gramStart"/>
            <w:r>
              <w:rPr>
                <w:rFonts w:ascii="Arial" w:hAnsi="Arial"/>
                <w:b w:val="0"/>
              </w:rPr>
              <w:t>system</w:t>
            </w:r>
            <w:proofErr w:type="gramEnd"/>
            <w:r>
              <w:rPr>
                <w:rFonts w:ascii="Arial" w:hAnsi="Arial"/>
                <w:b w:val="0"/>
              </w:rPr>
              <w:t xml:space="preserve"> generated Deposit ID is assigned. </w:t>
            </w:r>
          </w:p>
          <w:p w:rsidR="001128A6" w:rsidRDefault="001128A6">
            <w:pPr>
              <w:pStyle w:val="BodyText"/>
              <w:ind w:right="162"/>
              <w:rPr>
                <w:rFonts w:ascii="Arial" w:hAnsi="Arial"/>
                <w:b w:val="0"/>
              </w:rPr>
            </w:pPr>
          </w:p>
        </w:tc>
      </w:tr>
      <w:tr w:rsidR="001128A6">
        <w:trPr>
          <w:trHeight w:val="1553"/>
        </w:trPr>
        <w:tc>
          <w:tcPr>
            <w:tcW w:w="2250" w:type="dxa"/>
            <w:tcBorders>
              <w:right w:val="single" w:sz="4" w:space="0" w:color="auto"/>
            </w:tcBorders>
          </w:tcPr>
          <w:p w:rsidR="001128A6" w:rsidRDefault="001128A6">
            <w:pPr>
              <w:pStyle w:val="Heading6"/>
              <w:rPr>
                <w:rFonts w:ascii="Arial" w:hAnsi="Arial"/>
                <w:b/>
                <w:i w:val="0"/>
                <w:sz w:val="20"/>
              </w:rPr>
            </w:pPr>
            <w:r>
              <w:rPr>
                <w:rFonts w:ascii="Arial" w:hAnsi="Arial"/>
                <w:b/>
                <w:i w:val="0"/>
                <w:sz w:val="20"/>
              </w:rPr>
              <w:t>Receivables Post Status</w:t>
            </w:r>
          </w:p>
          <w:p w:rsidR="001128A6" w:rsidRDefault="001128A6">
            <w:pPr>
              <w:pStyle w:val="InstructorNote"/>
              <w:ind w:right="72"/>
              <w:jc w:val="right"/>
              <w:rPr>
                <w:rFonts w:ascii="Arial" w:hAnsi="Arial"/>
                <w:b w:val="0"/>
              </w:rPr>
            </w:pPr>
          </w:p>
        </w:tc>
        <w:tc>
          <w:tcPr>
            <w:tcW w:w="7200" w:type="dxa"/>
          </w:tcPr>
          <w:p w:rsidR="001128A6" w:rsidRDefault="001128A6">
            <w:pPr>
              <w:pStyle w:val="BodyText"/>
              <w:ind w:left="72" w:right="162"/>
              <w:rPr>
                <w:rFonts w:ascii="Arial" w:hAnsi="Arial"/>
              </w:rPr>
            </w:pPr>
          </w:p>
          <w:p w:rsidR="001128A6" w:rsidRDefault="001128A6">
            <w:pPr>
              <w:pStyle w:val="BodyText"/>
              <w:ind w:left="72" w:right="162"/>
              <w:rPr>
                <w:rFonts w:ascii="Arial" w:hAnsi="Arial"/>
              </w:rPr>
            </w:pPr>
            <w:r>
              <w:rPr>
                <w:rFonts w:ascii="Arial" w:hAnsi="Arial"/>
              </w:rPr>
              <w:t>Receivables Post Status</w:t>
            </w:r>
          </w:p>
          <w:p w:rsidR="001128A6" w:rsidRDefault="001128A6">
            <w:pPr>
              <w:pStyle w:val="BodyText"/>
              <w:ind w:left="72" w:right="162"/>
              <w:rPr>
                <w:rFonts w:ascii="Arial" w:hAnsi="Arial"/>
              </w:rPr>
            </w:pPr>
          </w:p>
          <w:p w:rsidR="001128A6" w:rsidRDefault="001128A6">
            <w:pPr>
              <w:pStyle w:val="BodyText"/>
              <w:ind w:left="72" w:right="162"/>
              <w:rPr>
                <w:rFonts w:ascii="Arial" w:hAnsi="Arial"/>
                <w:b w:val="0"/>
              </w:rPr>
            </w:pPr>
            <w:r>
              <w:rPr>
                <w:rFonts w:ascii="Arial" w:hAnsi="Arial"/>
                <w:b w:val="0"/>
              </w:rPr>
              <w:t xml:space="preserve">The Receivables Post Status </w:t>
            </w:r>
            <w:proofErr w:type="gramStart"/>
            <w:r>
              <w:rPr>
                <w:rFonts w:ascii="Arial" w:hAnsi="Arial"/>
                <w:b w:val="0"/>
              </w:rPr>
              <w:t>is shown</w:t>
            </w:r>
            <w:proofErr w:type="gramEnd"/>
            <w:r>
              <w:rPr>
                <w:rFonts w:ascii="Arial" w:hAnsi="Arial"/>
                <w:b w:val="0"/>
              </w:rPr>
              <w:t xml:space="preserve"> on a number of Inquiry and Update pages.  </w:t>
            </w:r>
            <w:r>
              <w:rPr>
                <w:rFonts w:ascii="Arial" w:hAnsi="Arial"/>
                <w:u w:val="single"/>
              </w:rPr>
              <w:t>Unposted</w:t>
            </w:r>
            <w:r>
              <w:rPr>
                <w:rFonts w:ascii="Arial" w:hAnsi="Arial"/>
                <w:b w:val="0"/>
                <w:u w:val="single"/>
              </w:rPr>
              <w:t>:</w:t>
            </w:r>
            <w:r>
              <w:rPr>
                <w:rFonts w:ascii="Arial" w:hAnsi="Arial"/>
                <w:b w:val="0"/>
              </w:rPr>
              <w:t xml:space="preserve">  have not run the receivables posting process.  </w:t>
            </w:r>
            <w:r>
              <w:rPr>
                <w:rFonts w:ascii="Arial" w:hAnsi="Arial"/>
                <w:u w:val="single"/>
              </w:rPr>
              <w:t>Posted</w:t>
            </w:r>
            <w:r>
              <w:rPr>
                <w:rFonts w:ascii="Arial" w:hAnsi="Arial"/>
                <w:b w:val="0"/>
                <w:u w:val="single"/>
              </w:rPr>
              <w:t>:</w:t>
            </w:r>
            <w:r>
              <w:rPr>
                <w:rFonts w:ascii="Arial" w:hAnsi="Arial"/>
                <w:b w:val="0"/>
              </w:rPr>
              <w:t xml:space="preserve">  posting process has run successfully.  </w:t>
            </w:r>
            <w:r>
              <w:rPr>
                <w:rFonts w:ascii="Arial" w:hAnsi="Arial"/>
                <w:u w:val="single"/>
              </w:rPr>
              <w:t>Error</w:t>
            </w:r>
            <w:r>
              <w:rPr>
                <w:rFonts w:ascii="Arial" w:hAnsi="Arial"/>
                <w:b w:val="0"/>
                <w:u w:val="single"/>
              </w:rPr>
              <w:t>:</w:t>
            </w:r>
            <w:r>
              <w:rPr>
                <w:rFonts w:ascii="Arial" w:hAnsi="Arial"/>
                <w:b w:val="0"/>
              </w:rPr>
              <w:t xml:space="preserve">  the page </w:t>
            </w:r>
            <w:proofErr w:type="gramStart"/>
            <w:r>
              <w:rPr>
                <w:rFonts w:ascii="Arial" w:hAnsi="Arial"/>
                <w:b w:val="0"/>
              </w:rPr>
              <w:t>was saved</w:t>
            </w:r>
            <w:proofErr w:type="gramEnd"/>
            <w:r>
              <w:rPr>
                <w:rFonts w:ascii="Arial" w:hAnsi="Arial"/>
                <w:b w:val="0"/>
              </w:rPr>
              <w:t xml:space="preserve"> but there was an error that needs to be corrected and the data will not be available for posting until the error is corrected.</w:t>
            </w:r>
          </w:p>
          <w:p w:rsidR="001128A6" w:rsidRDefault="001128A6">
            <w:pPr>
              <w:pStyle w:val="BodyText"/>
              <w:ind w:right="162"/>
              <w:rPr>
                <w:rFonts w:ascii="Arial" w:hAnsi="Arial"/>
                <w:b w:val="0"/>
              </w:rPr>
            </w:pPr>
          </w:p>
        </w:tc>
      </w:tr>
      <w:tr w:rsidR="001128A6">
        <w:trPr>
          <w:trHeight w:val="720"/>
        </w:trPr>
        <w:tc>
          <w:tcPr>
            <w:tcW w:w="2250" w:type="dxa"/>
            <w:tcBorders>
              <w:right w:val="single" w:sz="4" w:space="0" w:color="auto"/>
            </w:tcBorders>
          </w:tcPr>
          <w:p w:rsidR="001128A6" w:rsidRDefault="001128A6">
            <w:pPr>
              <w:pStyle w:val="Heading6"/>
              <w:rPr>
                <w:rFonts w:ascii="Arial" w:hAnsi="Arial"/>
                <w:b/>
                <w:i w:val="0"/>
                <w:sz w:val="20"/>
              </w:rPr>
            </w:pPr>
            <w:r>
              <w:rPr>
                <w:rFonts w:ascii="Arial" w:hAnsi="Arial"/>
                <w:b/>
                <w:i w:val="0"/>
                <w:sz w:val="20"/>
              </w:rPr>
              <w:t>Item Life Cycle</w:t>
            </w:r>
          </w:p>
          <w:p w:rsidR="001128A6" w:rsidRDefault="001128A6">
            <w:pPr>
              <w:pStyle w:val="InstructorNote"/>
              <w:ind w:right="72"/>
              <w:jc w:val="right"/>
              <w:rPr>
                <w:rFonts w:ascii="Arial" w:hAnsi="Arial"/>
                <w:b w:val="0"/>
              </w:rPr>
            </w:pPr>
          </w:p>
        </w:tc>
        <w:tc>
          <w:tcPr>
            <w:tcW w:w="7200" w:type="dxa"/>
          </w:tcPr>
          <w:p w:rsidR="001128A6" w:rsidRDefault="001128A6">
            <w:pPr>
              <w:pStyle w:val="BodyText"/>
              <w:ind w:left="72" w:right="162"/>
              <w:rPr>
                <w:rFonts w:ascii="Arial" w:hAnsi="Arial"/>
              </w:rPr>
            </w:pPr>
          </w:p>
          <w:p w:rsidR="001128A6" w:rsidRDefault="001128A6">
            <w:pPr>
              <w:pStyle w:val="BodyText"/>
              <w:ind w:left="72" w:right="162"/>
              <w:rPr>
                <w:rFonts w:ascii="Arial" w:hAnsi="Arial"/>
              </w:rPr>
            </w:pPr>
            <w:r>
              <w:rPr>
                <w:rFonts w:ascii="Arial" w:hAnsi="Arial"/>
              </w:rPr>
              <w:t>Item Life Cycle</w:t>
            </w:r>
          </w:p>
          <w:p w:rsidR="001128A6" w:rsidRDefault="001128A6">
            <w:pPr>
              <w:pStyle w:val="BodyText"/>
              <w:ind w:left="72" w:right="162"/>
              <w:rPr>
                <w:rFonts w:ascii="Arial" w:hAnsi="Arial"/>
              </w:rPr>
            </w:pPr>
          </w:p>
          <w:p w:rsidR="001128A6" w:rsidRDefault="001128A6">
            <w:pPr>
              <w:pStyle w:val="BodyText"/>
              <w:ind w:left="72" w:right="162"/>
              <w:rPr>
                <w:rFonts w:ascii="Arial" w:hAnsi="Arial"/>
                <w:b w:val="0"/>
              </w:rPr>
            </w:pPr>
            <w:r>
              <w:rPr>
                <w:rFonts w:ascii="Arial" w:hAnsi="Arial"/>
                <w:b w:val="0"/>
              </w:rPr>
              <w:t xml:space="preserve">Item ID - Invoice/Bill that </w:t>
            </w:r>
            <w:proofErr w:type="gramStart"/>
            <w:r>
              <w:rPr>
                <w:rFonts w:ascii="Arial" w:hAnsi="Arial"/>
                <w:b w:val="0"/>
              </w:rPr>
              <w:t>is assigned</w:t>
            </w:r>
            <w:proofErr w:type="gramEnd"/>
            <w:r>
              <w:rPr>
                <w:rFonts w:ascii="Arial" w:hAnsi="Arial"/>
                <w:b w:val="0"/>
              </w:rPr>
              <w:t xml:space="preserve"> by the system.</w:t>
            </w:r>
          </w:p>
          <w:p w:rsidR="001128A6" w:rsidRDefault="001128A6">
            <w:pPr>
              <w:pStyle w:val="BodyText"/>
              <w:ind w:left="72" w:right="162"/>
              <w:rPr>
                <w:rFonts w:ascii="Arial" w:hAnsi="Arial"/>
                <w:b w:val="0"/>
              </w:rPr>
            </w:pPr>
            <w:r>
              <w:rPr>
                <w:rFonts w:ascii="Arial" w:hAnsi="Arial"/>
                <w:b w:val="0"/>
              </w:rPr>
              <w:t>The Item Life Cycle can be illustrated as follows:</w:t>
            </w:r>
          </w:p>
          <w:p w:rsidR="001128A6" w:rsidRDefault="001128A6">
            <w:pPr>
              <w:pStyle w:val="BodyText"/>
              <w:ind w:left="72" w:right="162"/>
              <w:rPr>
                <w:rFonts w:ascii="Arial" w:hAnsi="Arial"/>
                <w:b w:val="0"/>
              </w:rPr>
            </w:pPr>
          </w:p>
          <w:p w:rsidR="001128A6" w:rsidRDefault="001128A6" w:rsidP="001128A6">
            <w:pPr>
              <w:pStyle w:val="BodyText"/>
              <w:numPr>
                <w:ilvl w:val="0"/>
                <w:numId w:val="7"/>
              </w:numPr>
              <w:tabs>
                <w:tab w:val="clear" w:pos="720"/>
              </w:tabs>
              <w:ind w:left="342" w:right="162" w:hanging="270"/>
              <w:rPr>
                <w:rFonts w:ascii="Arial" w:hAnsi="Arial" w:cs="Arial"/>
                <w:b w:val="0"/>
                <w:bCs/>
              </w:rPr>
            </w:pPr>
            <w:r>
              <w:rPr>
                <w:rFonts w:ascii="Arial" w:hAnsi="Arial" w:cs="Arial"/>
                <w:b w:val="0"/>
                <w:bCs/>
              </w:rPr>
              <w:t xml:space="preserve">A bill </w:t>
            </w:r>
            <w:proofErr w:type="gramStart"/>
            <w:r>
              <w:rPr>
                <w:rFonts w:ascii="Arial" w:hAnsi="Arial" w:cs="Arial"/>
                <w:b w:val="0"/>
                <w:bCs/>
              </w:rPr>
              <w:t>is entered</w:t>
            </w:r>
            <w:proofErr w:type="gramEnd"/>
            <w:r>
              <w:rPr>
                <w:rFonts w:ascii="Arial" w:hAnsi="Arial" w:cs="Arial"/>
                <w:b w:val="0"/>
                <w:bCs/>
              </w:rPr>
              <w:t xml:space="preserve"> in the Billing system.  When the invoice </w:t>
            </w:r>
            <w:proofErr w:type="gramStart"/>
            <w:r>
              <w:rPr>
                <w:rFonts w:ascii="Arial" w:hAnsi="Arial" w:cs="Arial"/>
                <w:b w:val="0"/>
                <w:bCs/>
              </w:rPr>
              <w:t>is saved</w:t>
            </w:r>
            <w:proofErr w:type="gramEnd"/>
            <w:r>
              <w:rPr>
                <w:rFonts w:ascii="Arial" w:hAnsi="Arial" w:cs="Arial"/>
                <w:b w:val="0"/>
                <w:bCs/>
              </w:rPr>
              <w:t xml:space="preserve">, it is assigned an Invoice number.  If there are no errors, it is ready to be </w:t>
            </w:r>
            <w:proofErr w:type="gramStart"/>
            <w:r>
              <w:rPr>
                <w:rFonts w:ascii="Arial" w:hAnsi="Arial" w:cs="Arial"/>
                <w:b w:val="0"/>
                <w:bCs/>
              </w:rPr>
              <w:t>posted</w:t>
            </w:r>
            <w:proofErr w:type="gramEnd"/>
            <w:r>
              <w:rPr>
                <w:rFonts w:ascii="Arial" w:hAnsi="Arial" w:cs="Arial"/>
                <w:b w:val="0"/>
                <w:bCs/>
              </w:rPr>
              <w:t xml:space="preserve"> and loaded into the Receivables system, which will post the accounting entries to General Ledger once payment of invoice has been received and applied.</w:t>
            </w:r>
          </w:p>
          <w:p w:rsidR="001128A6" w:rsidRDefault="001128A6">
            <w:pPr>
              <w:pStyle w:val="BodyText"/>
              <w:ind w:left="72" w:right="162"/>
              <w:rPr>
                <w:rFonts w:ascii="Arial" w:hAnsi="Arial"/>
                <w:b w:val="0"/>
              </w:rPr>
            </w:pPr>
          </w:p>
          <w:p w:rsidR="001128A6" w:rsidRDefault="001128A6" w:rsidP="001128A6">
            <w:pPr>
              <w:pStyle w:val="BodyText"/>
              <w:numPr>
                <w:ilvl w:val="0"/>
                <w:numId w:val="21"/>
              </w:numPr>
              <w:tabs>
                <w:tab w:val="clear" w:pos="360"/>
              </w:tabs>
              <w:ind w:left="342" w:right="162" w:hanging="270"/>
              <w:rPr>
                <w:rFonts w:ascii="Arial" w:hAnsi="Arial"/>
                <w:b w:val="0"/>
              </w:rPr>
            </w:pPr>
            <w:r>
              <w:rPr>
                <w:rFonts w:ascii="Arial" w:hAnsi="Arial"/>
                <w:b w:val="0"/>
              </w:rPr>
              <w:t xml:space="preserve">A Payment </w:t>
            </w:r>
            <w:proofErr w:type="gramStart"/>
            <w:r>
              <w:rPr>
                <w:rFonts w:ascii="Arial" w:hAnsi="Arial"/>
                <w:b w:val="0"/>
              </w:rPr>
              <w:t>is received</w:t>
            </w:r>
            <w:proofErr w:type="gramEnd"/>
            <w:r>
              <w:rPr>
                <w:rFonts w:ascii="Arial" w:hAnsi="Arial"/>
                <w:b w:val="0"/>
              </w:rPr>
              <w:t xml:space="preserve"> and is entered into the Accounts Receivable system.  Each Payment </w:t>
            </w:r>
            <w:proofErr w:type="gramStart"/>
            <w:r>
              <w:rPr>
                <w:rFonts w:ascii="Arial" w:hAnsi="Arial"/>
                <w:b w:val="0"/>
              </w:rPr>
              <w:t>is entered</w:t>
            </w:r>
            <w:proofErr w:type="gramEnd"/>
            <w:r>
              <w:rPr>
                <w:rFonts w:ascii="Arial" w:hAnsi="Arial"/>
                <w:b w:val="0"/>
              </w:rPr>
              <w:t xml:space="preserve"> in a Deposit Group and is applied to the Customer’s Account or to individual Items through the Payment Worksheet.  Once Items and Payments are ‘applied’, they are ready for Receivables Update to post the items and update the Customer’s Account Balance.  When the Payment </w:t>
            </w:r>
            <w:proofErr w:type="gramStart"/>
            <w:r>
              <w:rPr>
                <w:rFonts w:ascii="Arial" w:hAnsi="Arial"/>
                <w:b w:val="0"/>
              </w:rPr>
              <w:t>is posted</w:t>
            </w:r>
            <w:proofErr w:type="gramEnd"/>
            <w:r>
              <w:rPr>
                <w:rFonts w:ascii="Arial" w:hAnsi="Arial"/>
                <w:b w:val="0"/>
              </w:rPr>
              <w:t xml:space="preserve">, it is ready for AR </w:t>
            </w:r>
            <w:r>
              <w:rPr>
                <w:rFonts w:ascii="Arial" w:hAnsi="Arial"/>
                <w:b w:val="0"/>
              </w:rPr>
              <w:lastRenderedPageBreak/>
              <w:t>Journal Generation, which will post the accounting entries to General Ledger.</w:t>
            </w:r>
          </w:p>
          <w:p w:rsidR="001128A6" w:rsidRDefault="001128A6">
            <w:pPr>
              <w:pStyle w:val="BodyText"/>
              <w:ind w:right="162"/>
              <w:rPr>
                <w:rFonts w:ascii="Arial" w:hAnsi="Arial"/>
                <w:b w:val="0"/>
              </w:rPr>
            </w:pPr>
          </w:p>
        </w:tc>
      </w:tr>
      <w:tr w:rsidR="001128A6">
        <w:trPr>
          <w:trHeight w:val="1620"/>
        </w:trPr>
        <w:tc>
          <w:tcPr>
            <w:tcW w:w="2250" w:type="dxa"/>
            <w:tcBorders>
              <w:right w:val="single" w:sz="4" w:space="0" w:color="auto"/>
            </w:tcBorders>
          </w:tcPr>
          <w:p w:rsidR="001128A6" w:rsidRDefault="001128A6">
            <w:pPr>
              <w:pStyle w:val="Heading6"/>
              <w:rPr>
                <w:rFonts w:ascii="Arial" w:hAnsi="Arial"/>
                <w:b/>
                <w:i w:val="0"/>
                <w:sz w:val="20"/>
              </w:rPr>
            </w:pPr>
            <w:r>
              <w:rPr>
                <w:rFonts w:ascii="Arial" w:hAnsi="Arial"/>
                <w:b/>
                <w:i w:val="0"/>
                <w:sz w:val="20"/>
              </w:rPr>
              <w:lastRenderedPageBreak/>
              <w:t>Online Pending Item</w:t>
            </w:r>
          </w:p>
        </w:tc>
        <w:tc>
          <w:tcPr>
            <w:tcW w:w="7200" w:type="dxa"/>
          </w:tcPr>
          <w:p w:rsidR="001128A6" w:rsidRDefault="001128A6">
            <w:pPr>
              <w:pStyle w:val="BodyText"/>
              <w:tabs>
                <w:tab w:val="left" w:pos="162"/>
              </w:tabs>
              <w:ind w:left="72" w:right="162"/>
              <w:rPr>
                <w:rFonts w:ascii="Arial" w:hAnsi="Arial"/>
              </w:rPr>
            </w:pPr>
          </w:p>
          <w:p w:rsidR="001128A6" w:rsidRDefault="001128A6">
            <w:pPr>
              <w:pStyle w:val="BodyText"/>
              <w:tabs>
                <w:tab w:val="left" w:pos="162"/>
              </w:tabs>
              <w:ind w:left="72" w:right="162"/>
              <w:rPr>
                <w:rFonts w:ascii="Arial" w:hAnsi="Arial"/>
              </w:rPr>
            </w:pPr>
            <w:r>
              <w:rPr>
                <w:rFonts w:ascii="Arial" w:hAnsi="Arial"/>
              </w:rPr>
              <w:t>Online Pending Item</w:t>
            </w:r>
          </w:p>
          <w:p w:rsidR="001128A6" w:rsidRDefault="001128A6">
            <w:pPr>
              <w:pStyle w:val="BodyText"/>
              <w:ind w:left="72" w:right="162"/>
              <w:rPr>
                <w:rFonts w:ascii="Arial" w:hAnsi="Arial"/>
              </w:rPr>
            </w:pPr>
          </w:p>
          <w:p w:rsidR="001128A6" w:rsidRDefault="001128A6">
            <w:pPr>
              <w:pStyle w:val="BodyText"/>
              <w:ind w:left="72" w:right="162"/>
              <w:rPr>
                <w:rFonts w:ascii="Arial" w:hAnsi="Arial"/>
                <w:b w:val="0"/>
              </w:rPr>
            </w:pPr>
            <w:r>
              <w:rPr>
                <w:rFonts w:ascii="Arial" w:hAnsi="Arial"/>
                <w:b w:val="0"/>
              </w:rPr>
              <w:t xml:space="preserve">In Receivables, item entry </w:t>
            </w:r>
            <w:proofErr w:type="gramStart"/>
            <w:r>
              <w:rPr>
                <w:rFonts w:ascii="Arial" w:hAnsi="Arial"/>
                <w:b w:val="0"/>
              </w:rPr>
              <w:t>is defined</w:t>
            </w:r>
            <w:proofErr w:type="gramEnd"/>
            <w:r>
              <w:rPr>
                <w:rFonts w:ascii="Arial" w:hAnsi="Arial"/>
                <w:b w:val="0"/>
              </w:rPr>
              <w:t xml:space="preserve"> as entering invoices, debit memos, and credit memos.  When you enter pending items online, you enter control information and detailed information about each item.</w:t>
            </w:r>
          </w:p>
          <w:p w:rsidR="001128A6" w:rsidRDefault="001128A6">
            <w:pPr>
              <w:pStyle w:val="BodyText"/>
              <w:ind w:left="72" w:right="162"/>
              <w:rPr>
                <w:rFonts w:ascii="Arial" w:hAnsi="Arial"/>
                <w:b w:val="0"/>
              </w:rPr>
            </w:pPr>
          </w:p>
        </w:tc>
      </w:tr>
      <w:tr w:rsidR="001128A6">
        <w:trPr>
          <w:trHeight w:val="1400"/>
        </w:trPr>
        <w:tc>
          <w:tcPr>
            <w:tcW w:w="2250" w:type="dxa"/>
            <w:tcBorders>
              <w:right w:val="single" w:sz="4" w:space="0" w:color="auto"/>
            </w:tcBorders>
          </w:tcPr>
          <w:p w:rsidR="001128A6" w:rsidRDefault="001128A6">
            <w:pPr>
              <w:pStyle w:val="Heading6"/>
              <w:rPr>
                <w:rFonts w:ascii="Arial" w:hAnsi="Arial"/>
                <w:b/>
                <w:i w:val="0"/>
                <w:sz w:val="20"/>
              </w:rPr>
            </w:pPr>
            <w:r>
              <w:rPr>
                <w:rFonts w:ascii="Arial" w:hAnsi="Arial"/>
                <w:b/>
                <w:i w:val="0"/>
                <w:sz w:val="20"/>
              </w:rPr>
              <w:t>Line Item</w:t>
            </w:r>
          </w:p>
        </w:tc>
        <w:tc>
          <w:tcPr>
            <w:tcW w:w="7200" w:type="dxa"/>
          </w:tcPr>
          <w:p w:rsidR="001128A6" w:rsidRDefault="001128A6">
            <w:pPr>
              <w:pStyle w:val="BodyText"/>
              <w:ind w:left="72" w:right="162"/>
              <w:rPr>
                <w:rFonts w:ascii="Arial" w:hAnsi="Arial"/>
              </w:rPr>
            </w:pPr>
          </w:p>
          <w:p w:rsidR="001128A6" w:rsidRDefault="001128A6">
            <w:pPr>
              <w:pStyle w:val="BodyText"/>
              <w:ind w:left="72" w:right="162"/>
              <w:rPr>
                <w:rFonts w:ascii="Arial" w:hAnsi="Arial"/>
              </w:rPr>
            </w:pPr>
            <w:r>
              <w:rPr>
                <w:rFonts w:ascii="Arial" w:hAnsi="Arial"/>
              </w:rPr>
              <w:t>Line Item</w:t>
            </w:r>
          </w:p>
          <w:p w:rsidR="001128A6" w:rsidRDefault="001128A6">
            <w:pPr>
              <w:pStyle w:val="BodyText"/>
              <w:ind w:left="72" w:right="162"/>
              <w:rPr>
                <w:rFonts w:ascii="Arial" w:hAnsi="Arial"/>
              </w:rPr>
            </w:pPr>
          </w:p>
          <w:p w:rsidR="001128A6" w:rsidRDefault="001128A6">
            <w:pPr>
              <w:pStyle w:val="BodyText"/>
              <w:ind w:left="72" w:right="162"/>
              <w:rPr>
                <w:rFonts w:ascii="Arial" w:hAnsi="Arial"/>
                <w:b w:val="0"/>
              </w:rPr>
            </w:pPr>
            <w:r>
              <w:rPr>
                <w:rFonts w:ascii="Arial" w:hAnsi="Arial"/>
                <w:b w:val="0"/>
              </w:rPr>
              <w:t>A charge on an invoice/bill.  A bill may consist of several different lines (charges).</w:t>
            </w:r>
          </w:p>
          <w:p w:rsidR="001128A6" w:rsidRDefault="001128A6">
            <w:pPr>
              <w:pStyle w:val="BodyText"/>
              <w:ind w:left="72" w:right="162"/>
              <w:rPr>
                <w:rFonts w:ascii="Arial" w:hAnsi="Arial"/>
                <w:b w:val="0"/>
              </w:rPr>
            </w:pPr>
          </w:p>
        </w:tc>
      </w:tr>
      <w:tr w:rsidR="001128A6">
        <w:trPr>
          <w:trHeight w:val="1701"/>
        </w:trPr>
        <w:tc>
          <w:tcPr>
            <w:tcW w:w="2250" w:type="dxa"/>
            <w:tcBorders>
              <w:right w:val="single" w:sz="4" w:space="0" w:color="auto"/>
            </w:tcBorders>
          </w:tcPr>
          <w:p w:rsidR="001128A6" w:rsidRDefault="001128A6">
            <w:pPr>
              <w:pStyle w:val="Heading6"/>
              <w:rPr>
                <w:rFonts w:ascii="Arial" w:hAnsi="Arial"/>
                <w:b/>
                <w:i w:val="0"/>
                <w:sz w:val="20"/>
              </w:rPr>
            </w:pPr>
            <w:r>
              <w:rPr>
                <w:rFonts w:ascii="Arial" w:hAnsi="Arial"/>
                <w:b/>
                <w:i w:val="0"/>
                <w:sz w:val="20"/>
              </w:rPr>
              <w:t>Wild Card</w:t>
            </w:r>
          </w:p>
        </w:tc>
        <w:tc>
          <w:tcPr>
            <w:tcW w:w="7200" w:type="dxa"/>
          </w:tcPr>
          <w:p w:rsidR="001128A6" w:rsidRDefault="001128A6">
            <w:pPr>
              <w:pStyle w:val="BodyText"/>
              <w:ind w:left="72" w:right="162"/>
              <w:rPr>
                <w:rFonts w:ascii="Arial" w:hAnsi="Arial"/>
              </w:rPr>
            </w:pPr>
          </w:p>
          <w:p w:rsidR="001128A6" w:rsidRDefault="001128A6">
            <w:pPr>
              <w:pStyle w:val="BodyText"/>
              <w:ind w:left="72" w:right="162"/>
              <w:rPr>
                <w:rFonts w:ascii="Arial" w:hAnsi="Arial"/>
              </w:rPr>
            </w:pPr>
            <w:r>
              <w:rPr>
                <w:rFonts w:ascii="Arial" w:hAnsi="Arial"/>
              </w:rPr>
              <w:t>Wild Card</w:t>
            </w:r>
          </w:p>
          <w:p w:rsidR="001128A6" w:rsidRDefault="001128A6">
            <w:pPr>
              <w:pStyle w:val="BodyText"/>
              <w:ind w:left="72" w:right="162"/>
              <w:rPr>
                <w:rFonts w:ascii="Arial" w:hAnsi="Arial"/>
              </w:rPr>
            </w:pPr>
          </w:p>
          <w:p w:rsidR="001128A6" w:rsidRDefault="001128A6">
            <w:pPr>
              <w:pStyle w:val="BodyText"/>
              <w:ind w:left="72" w:right="162"/>
              <w:rPr>
                <w:rFonts w:ascii="Arial" w:hAnsi="Arial"/>
                <w:b w:val="0"/>
              </w:rPr>
            </w:pPr>
            <w:r>
              <w:rPr>
                <w:rFonts w:ascii="Arial" w:hAnsi="Arial"/>
                <w:b w:val="0"/>
              </w:rPr>
              <w:t>A Wild Card is a character used to aid in searching.  For example, when searching for Customers, if we use %K, this would give us all the customers with ‘K’ as part of their Customer name.</w:t>
            </w:r>
          </w:p>
          <w:p w:rsidR="001128A6" w:rsidRDefault="001128A6">
            <w:pPr>
              <w:pStyle w:val="BodyText"/>
              <w:ind w:left="72" w:right="162"/>
              <w:rPr>
                <w:rFonts w:ascii="Arial" w:hAnsi="Arial"/>
                <w:b w:val="0"/>
              </w:rPr>
            </w:pPr>
          </w:p>
        </w:tc>
      </w:tr>
      <w:tr w:rsidR="001128A6">
        <w:trPr>
          <w:trHeight w:val="1202"/>
        </w:trPr>
        <w:tc>
          <w:tcPr>
            <w:tcW w:w="2250" w:type="dxa"/>
            <w:tcBorders>
              <w:right w:val="single" w:sz="4" w:space="0" w:color="auto"/>
            </w:tcBorders>
          </w:tcPr>
          <w:p w:rsidR="001128A6" w:rsidRDefault="001128A6">
            <w:pPr>
              <w:pStyle w:val="Heading6"/>
              <w:rPr>
                <w:rFonts w:ascii="Arial" w:hAnsi="Arial"/>
                <w:b/>
                <w:i w:val="0"/>
                <w:sz w:val="20"/>
              </w:rPr>
            </w:pPr>
            <w:r>
              <w:rPr>
                <w:rFonts w:ascii="Arial" w:hAnsi="Arial"/>
                <w:b/>
                <w:i w:val="0"/>
                <w:sz w:val="20"/>
              </w:rPr>
              <w:t>Scroll Bar</w:t>
            </w:r>
          </w:p>
          <w:p w:rsidR="001128A6" w:rsidRDefault="001128A6">
            <w:pPr>
              <w:pStyle w:val="InstructorPrompt"/>
              <w:ind w:right="72"/>
              <w:rPr>
                <w:rFonts w:ascii="Arial" w:hAnsi="Arial"/>
                <w:b w:val="0"/>
              </w:rPr>
            </w:pPr>
          </w:p>
        </w:tc>
        <w:tc>
          <w:tcPr>
            <w:tcW w:w="7200" w:type="dxa"/>
          </w:tcPr>
          <w:p w:rsidR="001128A6" w:rsidRDefault="001128A6">
            <w:pPr>
              <w:pStyle w:val="BodyText"/>
              <w:ind w:left="72" w:right="162"/>
              <w:rPr>
                <w:rFonts w:ascii="Arial" w:hAnsi="Arial"/>
              </w:rPr>
            </w:pPr>
          </w:p>
          <w:p w:rsidR="001128A6" w:rsidRDefault="001128A6">
            <w:pPr>
              <w:pStyle w:val="BodyText"/>
              <w:ind w:left="72" w:right="162"/>
              <w:rPr>
                <w:rFonts w:ascii="Arial" w:hAnsi="Arial"/>
              </w:rPr>
            </w:pPr>
            <w:r>
              <w:rPr>
                <w:rFonts w:ascii="Arial" w:hAnsi="Arial"/>
              </w:rPr>
              <w:t>Scroll Bar</w:t>
            </w:r>
          </w:p>
          <w:p w:rsidR="001128A6" w:rsidRDefault="001128A6">
            <w:pPr>
              <w:pStyle w:val="BodyText"/>
              <w:ind w:left="72" w:right="162"/>
              <w:rPr>
                <w:rFonts w:ascii="Arial" w:hAnsi="Arial"/>
              </w:rPr>
            </w:pPr>
          </w:p>
          <w:p w:rsidR="001128A6" w:rsidRDefault="001128A6">
            <w:pPr>
              <w:pStyle w:val="BodyText"/>
              <w:ind w:left="72" w:right="162"/>
              <w:rPr>
                <w:rFonts w:ascii="Arial" w:hAnsi="Arial"/>
                <w:b w:val="0"/>
              </w:rPr>
            </w:pPr>
            <w:r>
              <w:rPr>
                <w:rFonts w:ascii="Arial" w:hAnsi="Arial"/>
                <w:b w:val="0"/>
              </w:rPr>
              <w:t xml:space="preserve">A Scroll Bar </w:t>
            </w:r>
            <w:proofErr w:type="gramStart"/>
            <w:r>
              <w:rPr>
                <w:rFonts w:ascii="Arial" w:hAnsi="Arial"/>
                <w:b w:val="0"/>
              </w:rPr>
              <w:t>is used</w:t>
            </w:r>
            <w:proofErr w:type="gramEnd"/>
            <w:r>
              <w:rPr>
                <w:rFonts w:ascii="Arial" w:hAnsi="Arial"/>
                <w:b w:val="0"/>
              </w:rPr>
              <w:t xml:space="preserve"> to move through data rows where you have multiple occurrences of data for an effective-dated field or a group of fields.  Some pages have more than one Scroll Bar, each one controlling a block of information.  The height of the Scroll Bar spans the block of information it controls.  Usually </w:t>
            </w:r>
            <w:proofErr w:type="gramStart"/>
            <w:r>
              <w:rPr>
                <w:rFonts w:ascii="Arial" w:hAnsi="Arial"/>
                <w:b w:val="0"/>
              </w:rPr>
              <w:t>there is a box that</w:t>
            </w:r>
            <w:proofErr w:type="gramEnd"/>
            <w:r>
              <w:rPr>
                <w:rFonts w:ascii="Arial" w:hAnsi="Arial"/>
                <w:b w:val="0"/>
              </w:rPr>
              <w:t xml:space="preserve"> frames each block of information. </w:t>
            </w:r>
          </w:p>
          <w:p w:rsidR="001128A6" w:rsidRDefault="001128A6">
            <w:pPr>
              <w:pStyle w:val="BodyText"/>
              <w:ind w:left="72" w:right="162"/>
              <w:rPr>
                <w:rFonts w:ascii="Arial" w:hAnsi="Arial"/>
                <w:b w:val="0"/>
              </w:rPr>
            </w:pPr>
          </w:p>
        </w:tc>
      </w:tr>
    </w:tbl>
    <w:p w:rsidR="001128A6" w:rsidRDefault="001128A6">
      <w:pPr>
        <w:pStyle w:val="Heading1"/>
      </w:pPr>
      <w:r>
        <w:br w:type="page"/>
      </w:r>
      <w:bookmarkStart w:id="23" w:name="_Toc466172716"/>
      <w:bookmarkStart w:id="24" w:name="_Toc509795768"/>
      <w:bookmarkStart w:id="25" w:name="_Toc509795934"/>
      <w:bookmarkStart w:id="26" w:name="_Toc509807235"/>
      <w:bookmarkStart w:id="27" w:name="_Toc509807918"/>
      <w:bookmarkStart w:id="28" w:name="_Toc509891646"/>
      <w:bookmarkStart w:id="29" w:name="_Toc208718488"/>
      <w:r>
        <w:lastRenderedPageBreak/>
        <w:t>ENTERING BILLING DATA</w:t>
      </w:r>
      <w:bookmarkEnd w:id="23"/>
      <w:bookmarkEnd w:id="24"/>
      <w:bookmarkEnd w:id="25"/>
      <w:bookmarkEnd w:id="26"/>
      <w:bookmarkEnd w:id="27"/>
      <w:bookmarkEnd w:id="28"/>
      <w:bookmarkEnd w:id="29"/>
    </w:p>
    <w:p w:rsidR="001128A6" w:rsidRDefault="001128A6">
      <w:pPr>
        <w:spacing w:before="240"/>
        <w:ind w:left="720"/>
        <w:rPr>
          <w:rFonts w:ascii="Arial" w:hAnsi="Arial"/>
        </w:rPr>
      </w:pPr>
      <w:r>
        <w:rPr>
          <w:rFonts w:ascii="Arial" w:hAnsi="Arial"/>
        </w:rPr>
        <w:t xml:space="preserve">Customers </w:t>
      </w:r>
      <w:proofErr w:type="gramStart"/>
      <w:r>
        <w:rPr>
          <w:rFonts w:ascii="Arial" w:hAnsi="Arial"/>
        </w:rPr>
        <w:t>are set up</w:t>
      </w:r>
      <w:proofErr w:type="gramEnd"/>
      <w:r>
        <w:rPr>
          <w:rFonts w:ascii="Arial" w:hAnsi="Arial"/>
        </w:rPr>
        <w:t xml:space="preserve"> so that charges may be applied to their accounts.  Charges can be applied one of two ways.  The first is bill entry through a billing interface where a department (Billing Unit) uses another application or system to enter charges and then downloads this information.  The second is the manual method of entering billing data.</w:t>
      </w:r>
    </w:p>
    <w:p w:rsidR="001128A6" w:rsidRDefault="001128A6">
      <w:pPr>
        <w:spacing w:before="240"/>
        <w:ind w:left="720"/>
        <w:rPr>
          <w:rFonts w:ascii="Arial" w:hAnsi="Arial"/>
          <w:i/>
        </w:rPr>
      </w:pPr>
      <w:r>
        <w:rPr>
          <w:rFonts w:ascii="Arial" w:hAnsi="Arial"/>
          <w:i/>
        </w:rPr>
        <w:t>Depending on the level of security assigned to your ID, you may or may not have access to enter all information covered in this section.</w:t>
      </w:r>
      <w:r>
        <w:rPr>
          <w:rFonts w:ascii="Arial" w:hAnsi="Arial"/>
          <w:i/>
        </w:rPr>
        <w:br/>
      </w:r>
    </w:p>
    <w:p w:rsidR="001128A6" w:rsidRDefault="001128A6">
      <w:pPr>
        <w:pStyle w:val="Heading2"/>
      </w:pPr>
      <w:bookmarkStart w:id="30" w:name="_Toc208718489"/>
      <w:r>
        <w:t>CUSTOMER SEARCH BY NAME</w:t>
      </w:r>
      <w:bookmarkEnd w:id="30"/>
    </w:p>
    <w:p w:rsidR="001128A6" w:rsidRDefault="001128A6">
      <w:pPr>
        <w:spacing w:before="240"/>
        <w:ind w:left="720"/>
        <w:rPr>
          <w:rFonts w:ascii="Arial" w:hAnsi="Arial"/>
        </w:rPr>
      </w:pPr>
      <w:r>
        <w:rPr>
          <w:rFonts w:ascii="Arial" w:hAnsi="Arial"/>
        </w:rPr>
        <w:t xml:space="preserve">The first thing you need to </w:t>
      </w:r>
      <w:r w:rsidR="008E7501">
        <w:rPr>
          <w:rFonts w:ascii="Arial" w:hAnsi="Arial"/>
        </w:rPr>
        <w:t>prior to entering a bill is</w:t>
      </w:r>
      <w:r>
        <w:rPr>
          <w:rFonts w:ascii="Arial" w:hAnsi="Arial"/>
        </w:rPr>
        <w:t xml:space="preserve"> the customer number(s)</w:t>
      </w:r>
      <w:r w:rsidR="008E7501">
        <w:rPr>
          <w:rFonts w:ascii="Arial" w:hAnsi="Arial"/>
        </w:rPr>
        <w:t>.</w:t>
      </w:r>
      <w:r>
        <w:rPr>
          <w:rFonts w:ascii="Arial" w:hAnsi="Arial"/>
        </w:rPr>
        <w:t xml:space="preserve"> This </w:t>
      </w:r>
      <w:proofErr w:type="gramStart"/>
      <w:r>
        <w:rPr>
          <w:rFonts w:ascii="Arial" w:hAnsi="Arial"/>
        </w:rPr>
        <w:t>is done</w:t>
      </w:r>
      <w:proofErr w:type="gramEnd"/>
      <w:r>
        <w:rPr>
          <w:rFonts w:ascii="Arial" w:hAnsi="Arial"/>
        </w:rPr>
        <w:t xml:space="preserve"> by doing a Name Search to find the customer ID under the Customers menu item within Financials</w:t>
      </w:r>
      <w:r w:rsidR="008E7501">
        <w:rPr>
          <w:rFonts w:ascii="Arial" w:hAnsi="Arial"/>
        </w:rPr>
        <w:t xml:space="preserve"> </w:t>
      </w:r>
      <w:r w:rsidR="008E7501" w:rsidRPr="000048C9">
        <w:rPr>
          <w:rFonts w:ascii="Arial" w:hAnsi="Arial"/>
          <w:b/>
        </w:rPr>
        <w:t>or you may look up the customer ID once you are in the Billing module</w:t>
      </w:r>
      <w:r w:rsidRPr="000048C9">
        <w:rPr>
          <w:rFonts w:ascii="Arial" w:hAnsi="Arial"/>
        </w:rPr>
        <w:t>.</w:t>
      </w:r>
      <w:r>
        <w:rPr>
          <w:rFonts w:ascii="Arial" w:hAnsi="Arial"/>
        </w:rPr>
        <w:t xml:space="preserve">  </w:t>
      </w:r>
      <w:r>
        <w:rPr>
          <w:rFonts w:ascii="Arial" w:hAnsi="Arial"/>
          <w:b/>
          <w:bCs/>
        </w:rPr>
        <w:t>Note:</w:t>
      </w:r>
      <w:r>
        <w:rPr>
          <w:rFonts w:ascii="Arial" w:hAnsi="Arial"/>
        </w:rPr>
        <w:t xml:space="preserve"> If a customer ID does not exist, please contact the Accounts Receivable unit for further instructions.  Their phone number is 515-2159. </w:t>
      </w:r>
    </w:p>
    <w:p w:rsidR="001128A6" w:rsidRDefault="001128A6">
      <w:pPr>
        <w:numPr>
          <w:ilvl w:val="0"/>
          <w:numId w:val="70"/>
        </w:numPr>
        <w:tabs>
          <w:tab w:val="left" w:pos="1350"/>
        </w:tabs>
        <w:spacing w:before="240"/>
        <w:ind w:right="720"/>
        <w:rPr>
          <w:rFonts w:ascii="Arial" w:hAnsi="Arial"/>
        </w:rPr>
      </w:pPr>
      <w:r>
        <w:rPr>
          <w:rFonts w:ascii="Arial" w:hAnsi="Arial"/>
          <w:b/>
        </w:rPr>
        <w:t>Navigation</w:t>
      </w:r>
    </w:p>
    <w:p w:rsidR="001128A6" w:rsidRDefault="002130DC" w:rsidP="001128A6">
      <w:pPr>
        <w:numPr>
          <w:ilvl w:val="0"/>
          <w:numId w:val="71"/>
        </w:numPr>
        <w:tabs>
          <w:tab w:val="clear" w:pos="1440"/>
        </w:tabs>
        <w:spacing w:before="120"/>
        <w:ind w:left="1440" w:right="720" w:hanging="360"/>
        <w:rPr>
          <w:rFonts w:ascii="Arial" w:hAnsi="Arial"/>
        </w:rPr>
      </w:pPr>
      <w:r>
        <w:rPr>
          <w:rFonts w:ascii="Arial" w:hAnsi="Arial"/>
        </w:rPr>
        <w:t xml:space="preserve">Select </w:t>
      </w:r>
      <w:r w:rsidR="001128A6">
        <w:rPr>
          <w:rFonts w:ascii="Arial" w:hAnsi="Arial"/>
        </w:rPr>
        <w:t xml:space="preserve">- Financial Systems, Customers, Customer Information, </w:t>
      </w:r>
      <w:proofErr w:type="gramStart"/>
      <w:r w:rsidR="001128A6">
        <w:rPr>
          <w:rFonts w:ascii="Arial" w:hAnsi="Arial"/>
        </w:rPr>
        <w:t>General</w:t>
      </w:r>
      <w:proofErr w:type="gramEnd"/>
      <w:r w:rsidR="001128A6">
        <w:rPr>
          <w:rFonts w:ascii="Arial" w:hAnsi="Arial"/>
        </w:rPr>
        <w:t xml:space="preserve"> Information.</w:t>
      </w:r>
    </w:p>
    <w:p w:rsidR="001128A6" w:rsidRDefault="001128A6" w:rsidP="001128A6">
      <w:pPr>
        <w:numPr>
          <w:ilvl w:val="0"/>
          <w:numId w:val="71"/>
        </w:numPr>
        <w:tabs>
          <w:tab w:val="clear" w:pos="1440"/>
        </w:tabs>
        <w:spacing w:before="120"/>
        <w:ind w:left="1440" w:right="720" w:hanging="360"/>
        <w:rPr>
          <w:rFonts w:ascii="Arial" w:hAnsi="Arial"/>
        </w:rPr>
      </w:pPr>
      <w:proofErr w:type="spellStart"/>
      <w:r>
        <w:rPr>
          <w:rFonts w:ascii="Arial" w:hAnsi="Arial"/>
        </w:rPr>
        <w:t>SetID</w:t>
      </w:r>
      <w:proofErr w:type="spellEnd"/>
      <w:r>
        <w:rPr>
          <w:rFonts w:ascii="Arial" w:hAnsi="Arial"/>
        </w:rPr>
        <w:t xml:space="preserve"> = ARREG</w:t>
      </w:r>
    </w:p>
    <w:p w:rsidR="001128A6" w:rsidRDefault="001128A6" w:rsidP="001128A6">
      <w:pPr>
        <w:numPr>
          <w:ilvl w:val="0"/>
          <w:numId w:val="71"/>
        </w:numPr>
        <w:tabs>
          <w:tab w:val="clear" w:pos="1440"/>
        </w:tabs>
        <w:spacing w:before="120"/>
        <w:ind w:left="1440" w:hanging="360"/>
        <w:rPr>
          <w:rFonts w:ascii="Arial" w:hAnsi="Arial"/>
        </w:rPr>
      </w:pPr>
      <w:r>
        <w:rPr>
          <w:rFonts w:ascii="Arial" w:hAnsi="Arial"/>
        </w:rPr>
        <w:t xml:space="preserve">Name 1 = Enter the name of the individual for which you are performing a Name Search.  Enter first name first, middle initial, then last name.  If information </w:t>
      </w:r>
      <w:proofErr w:type="gramStart"/>
      <w:r>
        <w:rPr>
          <w:rFonts w:ascii="Arial" w:hAnsi="Arial"/>
        </w:rPr>
        <w:t>is not found</w:t>
      </w:r>
      <w:proofErr w:type="gramEnd"/>
      <w:r>
        <w:rPr>
          <w:rFonts w:ascii="Arial" w:hAnsi="Arial"/>
        </w:rPr>
        <w:t xml:space="preserve">, simply enter the first name and press Search.  Scroll through list until individual </w:t>
      </w:r>
      <w:proofErr w:type="gramStart"/>
      <w:r>
        <w:rPr>
          <w:rFonts w:ascii="Arial" w:hAnsi="Arial"/>
        </w:rPr>
        <w:t>is found</w:t>
      </w:r>
      <w:proofErr w:type="gramEnd"/>
      <w:r>
        <w:rPr>
          <w:rFonts w:ascii="Arial" w:hAnsi="Arial"/>
        </w:rPr>
        <w:t>.  (Ex. entering Robert and pressing Search will bring up customers where the first name is Robert)</w:t>
      </w:r>
    </w:p>
    <w:p w:rsidR="001128A6" w:rsidRDefault="001128A6" w:rsidP="001128A6">
      <w:pPr>
        <w:numPr>
          <w:ilvl w:val="0"/>
          <w:numId w:val="71"/>
        </w:numPr>
        <w:tabs>
          <w:tab w:val="left" w:pos="1260"/>
        </w:tabs>
        <w:spacing w:before="120"/>
        <w:ind w:right="720" w:firstLine="720"/>
        <w:rPr>
          <w:rFonts w:ascii="Arial" w:hAnsi="Arial"/>
        </w:rPr>
      </w:pPr>
      <w:r>
        <w:rPr>
          <w:rFonts w:ascii="Arial" w:hAnsi="Arial"/>
        </w:rPr>
        <w:t>Press Search</w:t>
      </w:r>
    </w:p>
    <w:p w:rsidR="001128A6" w:rsidRDefault="001128A6" w:rsidP="001128A6">
      <w:pPr>
        <w:numPr>
          <w:ilvl w:val="0"/>
          <w:numId w:val="71"/>
        </w:numPr>
        <w:tabs>
          <w:tab w:val="left" w:pos="1260"/>
          <w:tab w:val="left" w:pos="1530"/>
          <w:tab w:val="left" w:pos="10620"/>
        </w:tabs>
        <w:spacing w:before="120"/>
        <w:ind w:right="360" w:firstLine="720"/>
        <w:rPr>
          <w:rFonts w:ascii="Arial" w:hAnsi="Arial"/>
        </w:rPr>
      </w:pPr>
      <w:r>
        <w:rPr>
          <w:rFonts w:ascii="Arial" w:hAnsi="Arial"/>
        </w:rPr>
        <w:t xml:space="preserve">   Select that individual directly from the list by clicking on their name</w:t>
      </w:r>
    </w:p>
    <w:p w:rsidR="001128A6" w:rsidRDefault="001128A6">
      <w:pPr>
        <w:tabs>
          <w:tab w:val="left" w:pos="1260"/>
          <w:tab w:val="left" w:pos="1440"/>
          <w:tab w:val="left" w:pos="1530"/>
          <w:tab w:val="left" w:pos="10620"/>
        </w:tabs>
        <w:spacing w:before="120"/>
        <w:ind w:left="360" w:right="360"/>
        <w:rPr>
          <w:rFonts w:ascii="Arial" w:hAnsi="Arial"/>
        </w:rPr>
      </w:pPr>
      <w:r>
        <w:rPr>
          <w:rFonts w:ascii="Arial" w:hAnsi="Arial"/>
        </w:rPr>
        <w:t xml:space="preserve">                   </w:t>
      </w:r>
      <w:r w:rsidR="00CD5D9B">
        <w:rPr>
          <w:rFonts w:ascii="Arial" w:hAnsi="Arial"/>
          <w:noProof/>
        </w:rPr>
        <w:drawing>
          <wp:inline distT="0" distB="0" distL="0" distR="0">
            <wp:extent cx="5724525" cy="3209925"/>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3209925"/>
                    </a:xfrm>
                    <a:prstGeom prst="rect">
                      <a:avLst/>
                    </a:prstGeom>
                    <a:noFill/>
                    <a:ln>
                      <a:noFill/>
                    </a:ln>
                  </pic:spPr>
                </pic:pic>
              </a:graphicData>
            </a:graphic>
          </wp:inline>
        </w:drawing>
      </w:r>
      <w:r>
        <w:rPr>
          <w:rFonts w:ascii="Arial" w:hAnsi="Arial"/>
        </w:rPr>
        <w:br/>
      </w:r>
      <w:r>
        <w:rPr>
          <w:rFonts w:ascii="Arial" w:hAnsi="Arial"/>
        </w:rPr>
        <w:br/>
      </w:r>
      <w:r>
        <w:rPr>
          <w:rFonts w:ascii="Arial" w:hAnsi="Arial"/>
        </w:rPr>
        <w:br/>
      </w:r>
      <w:r>
        <w:rPr>
          <w:rFonts w:ascii="Arial" w:hAnsi="Arial"/>
        </w:rPr>
        <w:br/>
      </w:r>
      <w:r>
        <w:rPr>
          <w:rFonts w:ascii="Arial" w:hAnsi="Arial"/>
        </w:rPr>
        <w:br/>
      </w:r>
    </w:p>
    <w:p w:rsidR="001128A6" w:rsidRDefault="00CD5D9B">
      <w:pPr>
        <w:spacing w:before="120"/>
        <w:ind w:left="1440" w:right="720"/>
        <w:rPr>
          <w:rFonts w:ascii="Arial" w:hAnsi="Arial"/>
        </w:rPr>
      </w:pPr>
      <w:r>
        <w:rPr>
          <w:rFonts w:ascii="Arial" w:hAnsi="Arial"/>
          <w:noProof/>
        </w:rPr>
        <w:lastRenderedPageBreak/>
        <w:drawing>
          <wp:inline distT="0" distB="0" distL="0" distR="0">
            <wp:extent cx="4905375" cy="3171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5375" cy="3171825"/>
                    </a:xfrm>
                    <a:prstGeom prst="rect">
                      <a:avLst/>
                    </a:prstGeom>
                    <a:noFill/>
                    <a:ln>
                      <a:noFill/>
                    </a:ln>
                  </pic:spPr>
                </pic:pic>
              </a:graphicData>
            </a:graphic>
          </wp:inline>
        </w:drawing>
      </w:r>
    </w:p>
    <w:p w:rsidR="006118D3" w:rsidRDefault="006118D3">
      <w:pPr>
        <w:spacing w:before="120"/>
        <w:ind w:left="1440" w:right="720"/>
        <w:rPr>
          <w:rFonts w:ascii="Arial" w:hAnsi="Arial"/>
        </w:rPr>
      </w:pPr>
    </w:p>
    <w:p w:rsidR="002E1568" w:rsidRDefault="002E1568">
      <w:pPr>
        <w:spacing w:before="120"/>
        <w:ind w:left="1440" w:right="720"/>
        <w:rPr>
          <w:rFonts w:ascii="Arial" w:hAnsi="Arial"/>
        </w:rPr>
      </w:pPr>
    </w:p>
    <w:p w:rsidR="001128A6" w:rsidRDefault="001128A6">
      <w:pPr>
        <w:spacing w:before="120"/>
        <w:ind w:left="1440" w:right="720" w:hanging="315"/>
        <w:rPr>
          <w:rFonts w:ascii="Arial" w:hAnsi="Arial"/>
        </w:rPr>
      </w:pPr>
      <w:proofErr w:type="gramStart"/>
      <w:r>
        <w:rPr>
          <w:rFonts w:ascii="Arial" w:hAnsi="Arial"/>
        </w:rPr>
        <w:t>vi)  Review</w:t>
      </w:r>
      <w:proofErr w:type="gramEnd"/>
      <w:r>
        <w:rPr>
          <w:rFonts w:ascii="Arial" w:hAnsi="Arial"/>
        </w:rPr>
        <w:t xml:space="preserve"> the desired information by selecting the appropriate tab in the page group.  There are          several tabs to select from depending upon your security access.  Once you have located the correct cus</w:t>
      </w:r>
      <w:r w:rsidR="0094448D">
        <w:rPr>
          <w:rFonts w:ascii="Arial" w:hAnsi="Arial"/>
        </w:rPr>
        <w:t xml:space="preserve">tomer, scroll to the bottom of </w:t>
      </w:r>
      <w:r>
        <w:rPr>
          <w:rFonts w:ascii="Arial" w:hAnsi="Arial"/>
        </w:rPr>
        <w:t>the General Info tab.  This will provide all the address information for the customer.</w:t>
      </w:r>
    </w:p>
    <w:p w:rsidR="006118D3" w:rsidRDefault="006118D3">
      <w:pPr>
        <w:pStyle w:val="Heading2"/>
      </w:pPr>
      <w:bookmarkStart w:id="31" w:name="_Toc466172717"/>
      <w:bookmarkStart w:id="32" w:name="_Toc509795769"/>
      <w:bookmarkStart w:id="33" w:name="_Toc509795935"/>
      <w:bookmarkStart w:id="34" w:name="_Toc509807236"/>
      <w:bookmarkStart w:id="35" w:name="_Toc509807919"/>
      <w:bookmarkStart w:id="36" w:name="_Toc509891647"/>
      <w:bookmarkStart w:id="37" w:name="_Toc208718490"/>
    </w:p>
    <w:p w:rsidR="006118D3" w:rsidRDefault="006118D3">
      <w:pPr>
        <w:pStyle w:val="Heading2"/>
      </w:pPr>
    </w:p>
    <w:p w:rsidR="002E1568" w:rsidRPr="002E1568" w:rsidRDefault="002E1568" w:rsidP="002E1568"/>
    <w:p w:rsidR="001128A6" w:rsidRDefault="001128A6">
      <w:pPr>
        <w:pStyle w:val="Heading2"/>
      </w:pPr>
      <w:r>
        <w:t>ENTERING A CHARGE</w:t>
      </w:r>
      <w:bookmarkEnd w:id="31"/>
      <w:bookmarkEnd w:id="32"/>
      <w:bookmarkEnd w:id="33"/>
      <w:bookmarkEnd w:id="34"/>
      <w:bookmarkEnd w:id="35"/>
      <w:bookmarkEnd w:id="36"/>
      <w:bookmarkEnd w:id="37"/>
    </w:p>
    <w:p w:rsidR="001128A6" w:rsidRDefault="001128A6">
      <w:pPr>
        <w:spacing w:before="240"/>
        <w:ind w:left="720"/>
        <w:rPr>
          <w:rFonts w:ascii="Arial" w:hAnsi="Arial"/>
        </w:rPr>
      </w:pPr>
      <w:r>
        <w:rPr>
          <w:rFonts w:ascii="Arial" w:hAnsi="Arial"/>
        </w:rPr>
        <w:t>The steps below explain how to enter charges for a specific customer.</w:t>
      </w:r>
    </w:p>
    <w:p w:rsidR="001128A6" w:rsidRDefault="001128A6">
      <w:pPr>
        <w:numPr>
          <w:ilvl w:val="0"/>
          <w:numId w:val="2"/>
        </w:numPr>
        <w:tabs>
          <w:tab w:val="clear" w:pos="720"/>
        </w:tabs>
        <w:spacing w:before="120"/>
        <w:ind w:left="1080"/>
        <w:rPr>
          <w:rFonts w:ascii="Arial" w:hAnsi="Arial"/>
        </w:rPr>
      </w:pPr>
      <w:r>
        <w:rPr>
          <w:rFonts w:ascii="Arial" w:hAnsi="Arial"/>
          <w:b/>
        </w:rPr>
        <w:t>Navigation</w:t>
      </w:r>
    </w:p>
    <w:p w:rsidR="001128A6" w:rsidRPr="005F40A2" w:rsidRDefault="001128A6">
      <w:pPr>
        <w:numPr>
          <w:ilvl w:val="2"/>
          <w:numId w:val="1"/>
        </w:numPr>
        <w:tabs>
          <w:tab w:val="clear" w:pos="1080"/>
          <w:tab w:val="left" w:pos="1440"/>
        </w:tabs>
        <w:spacing w:before="120"/>
        <w:ind w:firstLine="0"/>
        <w:rPr>
          <w:rFonts w:ascii="Arial" w:hAnsi="Arial"/>
          <w:color w:val="000000"/>
        </w:rPr>
      </w:pPr>
      <w:r>
        <w:rPr>
          <w:rFonts w:ascii="Arial" w:hAnsi="Arial"/>
        </w:rPr>
        <w:t xml:space="preserve">Select Financial </w:t>
      </w:r>
      <w:r w:rsidRPr="005F40A2">
        <w:rPr>
          <w:rFonts w:ascii="Arial" w:hAnsi="Arial"/>
          <w:color w:val="000000"/>
        </w:rPr>
        <w:t>System, Billing, Maintain Bills,</w:t>
      </w:r>
      <w:r w:rsidRPr="005F40A2">
        <w:rPr>
          <w:rFonts w:ascii="Arial" w:hAnsi="Arial"/>
          <w:b/>
          <w:color w:val="000000"/>
        </w:rPr>
        <w:t xml:space="preserve"> </w:t>
      </w:r>
      <w:r w:rsidR="00D61E29" w:rsidRPr="005F40A2">
        <w:rPr>
          <w:rFonts w:ascii="Arial" w:hAnsi="Arial"/>
          <w:color w:val="000000"/>
        </w:rPr>
        <w:t>Express</w:t>
      </w:r>
      <w:r w:rsidRPr="005F40A2">
        <w:rPr>
          <w:rFonts w:ascii="Arial" w:hAnsi="Arial"/>
          <w:color w:val="000000"/>
        </w:rPr>
        <w:t xml:space="preserve"> Billing</w:t>
      </w:r>
    </w:p>
    <w:p w:rsidR="001128A6" w:rsidRPr="005F40A2" w:rsidRDefault="001128A6">
      <w:pPr>
        <w:numPr>
          <w:ilvl w:val="2"/>
          <w:numId w:val="1"/>
        </w:numPr>
        <w:spacing w:before="120"/>
        <w:ind w:firstLine="0"/>
        <w:rPr>
          <w:rFonts w:ascii="Arial" w:hAnsi="Arial"/>
          <w:color w:val="000000"/>
        </w:rPr>
      </w:pPr>
      <w:r w:rsidRPr="005F40A2">
        <w:rPr>
          <w:rFonts w:ascii="Arial" w:hAnsi="Arial"/>
          <w:color w:val="000000"/>
        </w:rPr>
        <w:t>Select the Add a New Value tab</w:t>
      </w:r>
    </w:p>
    <w:p w:rsidR="001128A6" w:rsidRPr="005F40A2" w:rsidRDefault="001128A6">
      <w:pPr>
        <w:numPr>
          <w:ilvl w:val="2"/>
          <w:numId w:val="1"/>
        </w:numPr>
        <w:spacing w:before="120"/>
        <w:ind w:firstLine="0"/>
        <w:rPr>
          <w:rFonts w:ascii="Arial" w:hAnsi="Arial"/>
          <w:color w:val="000000"/>
        </w:rPr>
      </w:pPr>
      <w:r w:rsidRPr="005F40A2">
        <w:rPr>
          <w:rFonts w:ascii="Arial" w:hAnsi="Arial"/>
          <w:color w:val="000000"/>
        </w:rPr>
        <w:t>Business Unit = Enter your department’s Billing Business Unit ID</w:t>
      </w:r>
    </w:p>
    <w:p w:rsidR="001128A6" w:rsidRPr="005F40A2" w:rsidRDefault="001128A6">
      <w:pPr>
        <w:numPr>
          <w:ilvl w:val="2"/>
          <w:numId w:val="1"/>
        </w:numPr>
        <w:spacing w:before="120"/>
        <w:ind w:firstLine="0"/>
        <w:rPr>
          <w:rFonts w:ascii="Arial" w:hAnsi="Arial"/>
          <w:color w:val="000000"/>
        </w:rPr>
      </w:pPr>
      <w:r w:rsidRPr="005F40A2">
        <w:rPr>
          <w:rFonts w:ascii="Arial" w:hAnsi="Arial"/>
          <w:color w:val="000000"/>
        </w:rPr>
        <w:t>Invoice = NEXT</w:t>
      </w:r>
      <w:r w:rsidR="00D61E29" w:rsidRPr="005F40A2">
        <w:rPr>
          <w:rFonts w:ascii="Arial" w:hAnsi="Arial"/>
          <w:color w:val="000000"/>
        </w:rPr>
        <w:t xml:space="preserve">  (always)</w:t>
      </w:r>
    </w:p>
    <w:p w:rsidR="001128A6" w:rsidRPr="005F40A2" w:rsidRDefault="001128A6">
      <w:pPr>
        <w:numPr>
          <w:ilvl w:val="2"/>
          <w:numId w:val="1"/>
        </w:numPr>
        <w:tabs>
          <w:tab w:val="clear" w:pos="1080"/>
        </w:tabs>
        <w:spacing w:before="120"/>
        <w:ind w:left="1440"/>
        <w:rPr>
          <w:rFonts w:ascii="Arial" w:hAnsi="Arial"/>
          <w:color w:val="000000"/>
        </w:rPr>
      </w:pPr>
      <w:r w:rsidRPr="005F40A2">
        <w:rPr>
          <w:rFonts w:ascii="Arial" w:hAnsi="Arial"/>
          <w:color w:val="000000"/>
        </w:rPr>
        <w:t>Bill Source = Value will default in.  If your department has more than once source, click on the magnifying glass and choose the appropriate source.</w:t>
      </w:r>
    </w:p>
    <w:p w:rsidR="002F4FF4" w:rsidRPr="003C5E97" w:rsidRDefault="002F4FF4" w:rsidP="002F4FF4">
      <w:pPr>
        <w:spacing w:before="120"/>
        <w:ind w:left="1440"/>
        <w:rPr>
          <w:rFonts w:ascii="Arial" w:hAnsi="Arial"/>
          <w:b/>
        </w:rPr>
      </w:pPr>
    </w:p>
    <w:p w:rsidR="003C5E97" w:rsidRDefault="003C5E97" w:rsidP="003C5E97">
      <w:pPr>
        <w:spacing w:before="120"/>
        <w:ind w:left="1440"/>
        <w:rPr>
          <w:rFonts w:ascii="Arial" w:hAnsi="Arial"/>
        </w:rPr>
      </w:pPr>
    </w:p>
    <w:p w:rsidR="005F40A2" w:rsidRDefault="005F40A2" w:rsidP="003C5E97">
      <w:pPr>
        <w:spacing w:before="120"/>
        <w:ind w:left="1440"/>
        <w:rPr>
          <w:rFonts w:ascii="Arial" w:hAnsi="Arial"/>
        </w:rPr>
      </w:pPr>
    </w:p>
    <w:p w:rsidR="005F40A2" w:rsidRDefault="005F40A2" w:rsidP="003C5E97">
      <w:pPr>
        <w:spacing w:before="120"/>
        <w:ind w:left="1440"/>
        <w:rPr>
          <w:rFonts w:ascii="Arial" w:hAnsi="Arial"/>
        </w:rPr>
      </w:pPr>
    </w:p>
    <w:p w:rsidR="005F40A2" w:rsidRDefault="005F40A2" w:rsidP="003C5E97">
      <w:pPr>
        <w:spacing w:before="120"/>
        <w:ind w:left="1440"/>
        <w:rPr>
          <w:rFonts w:ascii="Arial" w:hAnsi="Arial"/>
        </w:rPr>
      </w:pPr>
    </w:p>
    <w:p w:rsidR="006118D3" w:rsidRDefault="006118D3" w:rsidP="003C5E97">
      <w:pPr>
        <w:spacing w:before="120"/>
        <w:ind w:left="1440"/>
        <w:rPr>
          <w:rFonts w:ascii="Arial" w:hAnsi="Arial"/>
        </w:rPr>
      </w:pPr>
    </w:p>
    <w:p w:rsidR="006118D3" w:rsidRDefault="006118D3" w:rsidP="003C5E97">
      <w:pPr>
        <w:spacing w:before="120"/>
        <w:ind w:left="1440"/>
        <w:rPr>
          <w:rFonts w:ascii="Arial" w:hAnsi="Arial"/>
        </w:rPr>
      </w:pPr>
    </w:p>
    <w:p w:rsidR="006118D3" w:rsidRDefault="006118D3" w:rsidP="003C5E97">
      <w:pPr>
        <w:spacing w:before="120"/>
        <w:ind w:left="1440"/>
        <w:rPr>
          <w:rFonts w:ascii="Arial" w:hAnsi="Arial"/>
        </w:rPr>
      </w:pPr>
    </w:p>
    <w:p w:rsidR="006118D3" w:rsidRDefault="006118D3" w:rsidP="003C5E97">
      <w:pPr>
        <w:spacing w:before="120"/>
        <w:ind w:left="1440"/>
        <w:rPr>
          <w:rFonts w:ascii="Arial" w:hAnsi="Arial"/>
        </w:rPr>
      </w:pPr>
    </w:p>
    <w:p w:rsidR="006118D3" w:rsidRDefault="006118D3" w:rsidP="003C5E97">
      <w:pPr>
        <w:spacing w:before="120"/>
        <w:ind w:left="1440"/>
        <w:rPr>
          <w:rFonts w:ascii="Arial" w:hAnsi="Arial"/>
        </w:rPr>
      </w:pPr>
    </w:p>
    <w:p w:rsidR="006118D3" w:rsidRDefault="006118D3" w:rsidP="003C5E97">
      <w:pPr>
        <w:spacing w:before="120"/>
        <w:ind w:left="1440"/>
        <w:rPr>
          <w:rFonts w:ascii="Arial" w:hAnsi="Arial"/>
        </w:rPr>
      </w:pPr>
    </w:p>
    <w:p w:rsidR="005F40A2" w:rsidRDefault="00CD5D9B" w:rsidP="003C5E97">
      <w:pPr>
        <w:spacing w:before="120"/>
        <w:ind w:left="1440"/>
        <w:rPr>
          <w:rFonts w:ascii="Arial" w:hAnsi="Arial"/>
        </w:rPr>
      </w:pPr>
      <w:r>
        <w:rPr>
          <w:rFonts w:ascii="Arial" w:hAnsi="Arial"/>
          <w:noProof/>
        </w:rPr>
        <w:drawing>
          <wp:inline distT="0" distB="0" distL="0" distR="0">
            <wp:extent cx="5381625" cy="4048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1625" cy="4048125"/>
                    </a:xfrm>
                    <a:prstGeom prst="rect">
                      <a:avLst/>
                    </a:prstGeom>
                    <a:noFill/>
                    <a:ln>
                      <a:noFill/>
                    </a:ln>
                  </pic:spPr>
                </pic:pic>
              </a:graphicData>
            </a:graphic>
          </wp:inline>
        </w:drawing>
      </w:r>
    </w:p>
    <w:p w:rsidR="005F40A2" w:rsidRDefault="005F40A2" w:rsidP="003C5E97">
      <w:pPr>
        <w:spacing w:before="120"/>
        <w:ind w:left="1440"/>
        <w:rPr>
          <w:rFonts w:ascii="Arial" w:hAnsi="Arial"/>
        </w:rPr>
      </w:pPr>
    </w:p>
    <w:p w:rsidR="005F40A2" w:rsidRDefault="005F40A2" w:rsidP="003C5E97">
      <w:pPr>
        <w:spacing w:before="120"/>
        <w:ind w:left="1440"/>
        <w:rPr>
          <w:rFonts w:ascii="Arial" w:hAnsi="Arial"/>
        </w:rPr>
      </w:pPr>
    </w:p>
    <w:p w:rsidR="006118D3" w:rsidRPr="005F40A2" w:rsidRDefault="006118D3" w:rsidP="006118D3">
      <w:pPr>
        <w:numPr>
          <w:ilvl w:val="2"/>
          <w:numId w:val="1"/>
        </w:numPr>
        <w:tabs>
          <w:tab w:val="clear" w:pos="1080"/>
        </w:tabs>
        <w:spacing w:before="120"/>
        <w:ind w:left="1440"/>
        <w:rPr>
          <w:rFonts w:ascii="Arial" w:hAnsi="Arial"/>
          <w:b/>
          <w:color w:val="000000"/>
        </w:rPr>
      </w:pPr>
      <w:r w:rsidRPr="005F40A2">
        <w:rPr>
          <w:rFonts w:ascii="Arial" w:hAnsi="Arial"/>
          <w:color w:val="000000"/>
        </w:rPr>
        <w:t>Customer = Enter the Customer ID.  If you do not know the Customer ID, you can perform a Customer Search two ways</w:t>
      </w:r>
      <w:r w:rsidRPr="002130DC">
        <w:rPr>
          <w:rFonts w:ascii="Arial" w:hAnsi="Arial"/>
          <w:color w:val="000000"/>
        </w:rPr>
        <w:t>. 1) Use the Customer lookup (magnifying glass) on the “Add a New Value” page or 2) use the Customer Search by Name from the previous page.</w:t>
      </w:r>
      <w:r w:rsidRPr="005F40A2">
        <w:rPr>
          <w:rFonts w:ascii="Arial" w:hAnsi="Arial"/>
          <w:color w:val="000000"/>
        </w:rPr>
        <w:t xml:space="preserve"> </w:t>
      </w:r>
    </w:p>
    <w:p w:rsidR="006118D3" w:rsidRPr="005F40A2" w:rsidRDefault="006118D3" w:rsidP="006118D3">
      <w:pPr>
        <w:numPr>
          <w:ilvl w:val="2"/>
          <w:numId w:val="1"/>
        </w:numPr>
        <w:spacing w:before="120"/>
        <w:ind w:firstLine="0"/>
        <w:rPr>
          <w:rFonts w:ascii="Arial" w:hAnsi="Arial"/>
          <w:color w:val="000000"/>
        </w:rPr>
      </w:pPr>
      <w:r w:rsidRPr="005F40A2">
        <w:rPr>
          <w:rFonts w:ascii="Arial" w:hAnsi="Arial"/>
          <w:color w:val="000000"/>
        </w:rPr>
        <w:t>Click Add</w:t>
      </w:r>
      <w:r w:rsidRPr="005F40A2">
        <w:rPr>
          <w:rFonts w:ascii="Arial" w:hAnsi="Arial"/>
          <w:color w:val="000000"/>
        </w:rPr>
        <w:br/>
      </w:r>
    </w:p>
    <w:p w:rsidR="006118D3" w:rsidRDefault="006118D3" w:rsidP="003C5E97">
      <w:pPr>
        <w:spacing w:before="120"/>
        <w:ind w:left="1440"/>
        <w:rPr>
          <w:rFonts w:ascii="Arial" w:hAnsi="Arial"/>
        </w:rPr>
      </w:pPr>
    </w:p>
    <w:p w:rsidR="003C5E97" w:rsidRDefault="00CD5D9B" w:rsidP="003C5E97">
      <w:pPr>
        <w:spacing w:before="120"/>
        <w:ind w:left="1440"/>
        <w:rPr>
          <w:rFonts w:ascii="Arial" w:hAnsi="Arial"/>
        </w:rPr>
      </w:pPr>
      <w:r>
        <w:rPr>
          <w:rFonts w:ascii="Arial" w:hAnsi="Arial"/>
          <w:noProof/>
        </w:rPr>
        <w:lastRenderedPageBreak/>
        <w:drawing>
          <wp:inline distT="0" distB="0" distL="0" distR="0">
            <wp:extent cx="5372100" cy="4029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p w:rsidR="003C5E97" w:rsidRPr="003C5E97" w:rsidRDefault="003C5E97" w:rsidP="003C5E97">
      <w:pPr>
        <w:spacing w:before="120"/>
        <w:ind w:left="1440"/>
        <w:rPr>
          <w:rFonts w:ascii="Arial" w:hAnsi="Arial"/>
          <w:b/>
        </w:rPr>
      </w:pPr>
    </w:p>
    <w:p w:rsidR="001128A6" w:rsidRPr="00BC6752" w:rsidRDefault="008418F6">
      <w:pPr>
        <w:numPr>
          <w:ilvl w:val="0"/>
          <w:numId w:val="2"/>
        </w:numPr>
        <w:tabs>
          <w:tab w:val="left" w:pos="1080"/>
        </w:tabs>
        <w:spacing w:before="120"/>
        <w:ind w:firstLine="0"/>
        <w:rPr>
          <w:rFonts w:ascii="Arial" w:hAnsi="Arial"/>
        </w:rPr>
      </w:pPr>
      <w:r w:rsidRPr="00BC6752">
        <w:rPr>
          <w:rFonts w:ascii="Arial" w:hAnsi="Arial"/>
          <w:b/>
        </w:rPr>
        <w:t>Billing General</w:t>
      </w:r>
    </w:p>
    <w:p w:rsidR="001128A6" w:rsidRPr="00BC6752" w:rsidRDefault="00AE559A" w:rsidP="001128A6">
      <w:pPr>
        <w:numPr>
          <w:ilvl w:val="2"/>
          <w:numId w:val="50"/>
        </w:numPr>
        <w:spacing w:before="240"/>
        <w:ind w:firstLine="0"/>
        <w:rPr>
          <w:rFonts w:ascii="Arial" w:hAnsi="Arial"/>
        </w:rPr>
      </w:pPr>
      <w:r w:rsidRPr="00BC6752">
        <w:rPr>
          <w:rFonts w:ascii="Arial" w:hAnsi="Arial"/>
        </w:rPr>
        <w:t xml:space="preserve">Bill </w:t>
      </w:r>
      <w:r w:rsidR="001128A6" w:rsidRPr="00BC6752">
        <w:rPr>
          <w:rFonts w:ascii="Arial" w:hAnsi="Arial"/>
        </w:rPr>
        <w:t xml:space="preserve">Status = Now automatically defaults in as ‘RDY’ </w:t>
      </w:r>
    </w:p>
    <w:p w:rsidR="00AE559A" w:rsidRPr="00BC6752" w:rsidRDefault="00BC6752" w:rsidP="001128A6">
      <w:pPr>
        <w:numPr>
          <w:ilvl w:val="2"/>
          <w:numId w:val="50"/>
        </w:numPr>
        <w:spacing w:before="240"/>
        <w:ind w:firstLine="0"/>
        <w:rPr>
          <w:rFonts w:ascii="Arial" w:hAnsi="Arial"/>
        </w:rPr>
      </w:pPr>
      <w:r w:rsidRPr="00BC6752">
        <w:rPr>
          <w:rFonts w:ascii="Arial" w:hAnsi="Arial"/>
        </w:rPr>
        <w:t xml:space="preserve">Cycle ID </w:t>
      </w:r>
    </w:p>
    <w:p w:rsidR="00AE559A" w:rsidRPr="00BC6752" w:rsidRDefault="00E55A78" w:rsidP="00E55A78">
      <w:pPr>
        <w:spacing w:before="240"/>
        <w:ind w:left="1440" w:hanging="360"/>
        <w:rPr>
          <w:rFonts w:ascii="Arial" w:hAnsi="Arial"/>
        </w:rPr>
      </w:pPr>
      <w:r w:rsidRPr="00BC6752">
        <w:rPr>
          <w:rFonts w:ascii="Arial" w:hAnsi="Arial"/>
        </w:rPr>
        <w:t>iii)</w:t>
      </w:r>
      <w:r w:rsidRPr="00BC6752">
        <w:rPr>
          <w:rFonts w:ascii="Arial" w:hAnsi="Arial"/>
        </w:rPr>
        <w:tab/>
      </w:r>
      <w:proofErr w:type="spellStart"/>
      <w:r w:rsidR="00AE559A" w:rsidRPr="00BC6752">
        <w:rPr>
          <w:rFonts w:ascii="Arial" w:hAnsi="Arial"/>
        </w:rPr>
        <w:t>Dept</w:t>
      </w:r>
      <w:proofErr w:type="spellEnd"/>
      <w:r w:rsidR="00AE559A" w:rsidRPr="00BC6752">
        <w:rPr>
          <w:rFonts w:ascii="Arial" w:hAnsi="Arial"/>
        </w:rPr>
        <w:t xml:space="preserve"> = </w:t>
      </w:r>
      <w:proofErr w:type="gramStart"/>
      <w:r w:rsidR="00624CAE" w:rsidRPr="00BC6752">
        <w:rPr>
          <w:rFonts w:ascii="Arial" w:hAnsi="Arial"/>
        </w:rPr>
        <w:t>After</w:t>
      </w:r>
      <w:proofErr w:type="gramEnd"/>
      <w:r w:rsidR="00624CAE" w:rsidRPr="00BC6752">
        <w:rPr>
          <w:rFonts w:ascii="Arial" w:hAnsi="Arial"/>
        </w:rPr>
        <w:t xml:space="preserve"> the billing information is entered, the department ID will be populated once the invoice is save</w:t>
      </w:r>
      <w:r w:rsidRPr="00BC6752">
        <w:rPr>
          <w:rFonts w:ascii="Arial" w:hAnsi="Arial"/>
        </w:rPr>
        <w:t xml:space="preserve">d.  (Verify that the </w:t>
      </w:r>
      <w:r w:rsidR="00AE559A" w:rsidRPr="00BC6752">
        <w:rPr>
          <w:rFonts w:ascii="Arial" w:hAnsi="Arial"/>
        </w:rPr>
        <w:t xml:space="preserve">department </w:t>
      </w:r>
      <w:r w:rsidRPr="00BC6752">
        <w:rPr>
          <w:rFonts w:ascii="Arial" w:hAnsi="Arial"/>
        </w:rPr>
        <w:t xml:space="preserve">number is correct </w:t>
      </w:r>
      <w:r w:rsidR="00AE559A" w:rsidRPr="00BC6752">
        <w:rPr>
          <w:rFonts w:ascii="Arial" w:hAnsi="Arial"/>
        </w:rPr>
        <w:t xml:space="preserve">– </w:t>
      </w:r>
      <w:r w:rsidRPr="00BC6752">
        <w:rPr>
          <w:rFonts w:ascii="Arial" w:hAnsi="Arial"/>
        </w:rPr>
        <w:t xml:space="preserve">it </w:t>
      </w:r>
      <w:proofErr w:type="gramStart"/>
      <w:r w:rsidRPr="00BC6752">
        <w:rPr>
          <w:rFonts w:ascii="Arial" w:hAnsi="Arial"/>
        </w:rPr>
        <w:t xml:space="preserve">can be </w:t>
      </w:r>
      <w:r w:rsidR="00AE559A" w:rsidRPr="00BC6752">
        <w:rPr>
          <w:rFonts w:ascii="Arial" w:hAnsi="Arial"/>
        </w:rPr>
        <w:t>changed</w:t>
      </w:r>
      <w:proofErr w:type="gramEnd"/>
      <w:r w:rsidRPr="00BC6752">
        <w:rPr>
          <w:rFonts w:ascii="Arial" w:hAnsi="Arial"/>
        </w:rPr>
        <w:t xml:space="preserve"> if necessary – Alert AR if an incorrect department number is being populated</w:t>
      </w:r>
      <w:r w:rsidR="00AE559A" w:rsidRPr="00BC6752">
        <w:rPr>
          <w:rFonts w:ascii="Arial" w:hAnsi="Arial"/>
        </w:rPr>
        <w:t>)</w:t>
      </w:r>
    </w:p>
    <w:p w:rsidR="00AE559A" w:rsidRPr="00BC6752" w:rsidRDefault="00AE559A" w:rsidP="001128A6">
      <w:pPr>
        <w:numPr>
          <w:ilvl w:val="2"/>
          <w:numId w:val="50"/>
        </w:numPr>
        <w:spacing w:before="240"/>
        <w:ind w:firstLine="0"/>
        <w:rPr>
          <w:rFonts w:ascii="Arial" w:hAnsi="Arial"/>
        </w:rPr>
      </w:pPr>
      <w:r w:rsidRPr="00BC6752">
        <w:rPr>
          <w:rFonts w:ascii="Arial" w:hAnsi="Arial"/>
        </w:rPr>
        <w:t xml:space="preserve">Payment Terms </w:t>
      </w:r>
      <w:r w:rsidR="00D24074" w:rsidRPr="00BC6752">
        <w:rPr>
          <w:rFonts w:ascii="Arial" w:hAnsi="Arial"/>
        </w:rPr>
        <w:t xml:space="preserve">– defaults to Net 30, but </w:t>
      </w:r>
      <w:proofErr w:type="gramStart"/>
      <w:r w:rsidR="00D24074" w:rsidRPr="00BC6752">
        <w:rPr>
          <w:rFonts w:ascii="Arial" w:hAnsi="Arial"/>
        </w:rPr>
        <w:t>can be changed</w:t>
      </w:r>
      <w:proofErr w:type="gramEnd"/>
      <w:r w:rsidR="00D24074" w:rsidRPr="00BC6752">
        <w:rPr>
          <w:rFonts w:ascii="Arial" w:hAnsi="Arial"/>
        </w:rPr>
        <w:t>.</w:t>
      </w:r>
    </w:p>
    <w:p w:rsidR="00AE559A" w:rsidRPr="00BC6752" w:rsidRDefault="00AE559A" w:rsidP="001128A6">
      <w:pPr>
        <w:numPr>
          <w:ilvl w:val="2"/>
          <w:numId w:val="50"/>
        </w:numPr>
        <w:spacing w:before="240"/>
        <w:ind w:firstLine="0"/>
        <w:rPr>
          <w:rFonts w:ascii="Arial" w:hAnsi="Arial"/>
        </w:rPr>
      </w:pPr>
      <w:r w:rsidRPr="00BC6752">
        <w:rPr>
          <w:rFonts w:ascii="Arial" w:hAnsi="Arial"/>
        </w:rPr>
        <w:t xml:space="preserve">Bill Source = Verify - especially if </w:t>
      </w:r>
      <w:r w:rsidR="003E3835" w:rsidRPr="00BC6752">
        <w:rPr>
          <w:rFonts w:ascii="Arial" w:hAnsi="Arial"/>
        </w:rPr>
        <w:t xml:space="preserve">a business unit has </w:t>
      </w:r>
      <w:r w:rsidRPr="00BC6752">
        <w:rPr>
          <w:rFonts w:ascii="Arial" w:hAnsi="Arial"/>
        </w:rPr>
        <w:t>more than on</w:t>
      </w:r>
      <w:r w:rsidR="003E3835" w:rsidRPr="00BC6752">
        <w:rPr>
          <w:rFonts w:ascii="Arial" w:hAnsi="Arial"/>
        </w:rPr>
        <w:t>e bill source.</w:t>
      </w:r>
    </w:p>
    <w:p w:rsidR="001128A6" w:rsidRPr="00BC6752" w:rsidRDefault="001128A6" w:rsidP="001128A6">
      <w:pPr>
        <w:numPr>
          <w:ilvl w:val="2"/>
          <w:numId w:val="50"/>
        </w:numPr>
        <w:spacing w:before="240"/>
        <w:ind w:firstLine="0"/>
        <w:rPr>
          <w:rFonts w:ascii="Arial" w:hAnsi="Arial"/>
        </w:rPr>
      </w:pPr>
      <w:r w:rsidRPr="00BC6752">
        <w:rPr>
          <w:rFonts w:ascii="Arial" w:hAnsi="Arial"/>
        </w:rPr>
        <w:t>Biller = Enter the appropriate biller id if not defaulted in (use the magnifying glass icon to view the list of available billers).</w:t>
      </w:r>
    </w:p>
    <w:p w:rsidR="00D24074" w:rsidRPr="00BC6752" w:rsidRDefault="00D24074" w:rsidP="00D24074">
      <w:pPr>
        <w:spacing w:before="240"/>
        <w:ind w:left="1080"/>
        <w:rPr>
          <w:rFonts w:ascii="Arial" w:hAnsi="Arial"/>
        </w:rPr>
      </w:pPr>
    </w:p>
    <w:p w:rsidR="001128A6" w:rsidRPr="00BC6752" w:rsidRDefault="00021DF2" w:rsidP="00021DF2">
      <w:pPr>
        <w:spacing w:before="240"/>
        <w:ind w:firstLine="720"/>
        <w:rPr>
          <w:rFonts w:ascii="Arial" w:hAnsi="Arial"/>
        </w:rPr>
      </w:pPr>
      <w:r w:rsidRPr="00BC6752">
        <w:rPr>
          <w:rFonts w:ascii="Arial" w:hAnsi="Arial"/>
        </w:rPr>
        <w:t xml:space="preserve"> Verify Address Information</w:t>
      </w:r>
    </w:p>
    <w:p w:rsidR="001128A6" w:rsidRPr="00BC6752" w:rsidRDefault="001128A6" w:rsidP="001128A6">
      <w:pPr>
        <w:pStyle w:val="Header"/>
        <w:numPr>
          <w:ilvl w:val="2"/>
          <w:numId w:val="4"/>
        </w:numPr>
        <w:tabs>
          <w:tab w:val="clear" w:pos="1080"/>
          <w:tab w:val="clear" w:pos="4320"/>
          <w:tab w:val="clear" w:pos="8640"/>
        </w:tabs>
        <w:spacing w:before="120"/>
        <w:ind w:left="1440"/>
        <w:rPr>
          <w:rFonts w:ascii="Arial" w:hAnsi="Arial"/>
        </w:rPr>
      </w:pPr>
      <w:r w:rsidRPr="00BC6752">
        <w:rPr>
          <w:rFonts w:ascii="Arial" w:hAnsi="Arial"/>
        </w:rPr>
        <w:t>Name = Person’s name whose attention the invoice is to be address to (if applicable)</w:t>
      </w:r>
    </w:p>
    <w:p w:rsidR="001128A6" w:rsidRPr="00BC6752" w:rsidRDefault="001128A6" w:rsidP="001128A6">
      <w:pPr>
        <w:pStyle w:val="Header"/>
        <w:numPr>
          <w:ilvl w:val="2"/>
          <w:numId w:val="4"/>
        </w:numPr>
        <w:tabs>
          <w:tab w:val="clear" w:pos="1080"/>
          <w:tab w:val="clear" w:pos="4320"/>
          <w:tab w:val="clear" w:pos="8640"/>
        </w:tabs>
        <w:spacing w:before="120"/>
        <w:ind w:left="1440"/>
        <w:rPr>
          <w:rFonts w:ascii="Arial" w:hAnsi="Arial"/>
        </w:rPr>
      </w:pPr>
      <w:r w:rsidRPr="00BC6752">
        <w:rPr>
          <w:rFonts w:ascii="Arial" w:hAnsi="Arial"/>
        </w:rPr>
        <w:t xml:space="preserve">Location – Enter the location number noted when the customer information </w:t>
      </w:r>
      <w:proofErr w:type="gramStart"/>
      <w:r w:rsidRPr="00BC6752">
        <w:rPr>
          <w:rFonts w:ascii="Arial" w:hAnsi="Arial"/>
        </w:rPr>
        <w:t>was retrieved</w:t>
      </w:r>
      <w:proofErr w:type="gramEnd"/>
      <w:r w:rsidRPr="00BC6752">
        <w:rPr>
          <w:rFonts w:ascii="Arial" w:hAnsi="Arial"/>
        </w:rPr>
        <w:t>.  If you forgot to note the location number, click on the magnifying glass to select from the list of locations.</w:t>
      </w:r>
    </w:p>
    <w:p w:rsidR="001128A6" w:rsidRPr="00BC6752" w:rsidRDefault="001128A6" w:rsidP="001128A6">
      <w:pPr>
        <w:pStyle w:val="Header"/>
        <w:numPr>
          <w:ilvl w:val="2"/>
          <w:numId w:val="4"/>
        </w:numPr>
        <w:tabs>
          <w:tab w:val="clear" w:pos="1080"/>
          <w:tab w:val="clear" w:pos="4320"/>
          <w:tab w:val="clear" w:pos="8640"/>
        </w:tabs>
        <w:spacing w:before="120"/>
        <w:ind w:left="1440"/>
        <w:rPr>
          <w:rFonts w:ascii="Arial" w:hAnsi="Arial"/>
        </w:rPr>
      </w:pPr>
      <w:r w:rsidRPr="00BC6752">
        <w:rPr>
          <w:rFonts w:ascii="Arial" w:hAnsi="Arial"/>
        </w:rPr>
        <w:t xml:space="preserve"># </w:t>
      </w:r>
      <w:proofErr w:type="gramStart"/>
      <w:r w:rsidRPr="00BC6752">
        <w:rPr>
          <w:rFonts w:ascii="Arial" w:hAnsi="Arial"/>
        </w:rPr>
        <w:t>of</w:t>
      </w:r>
      <w:proofErr w:type="gramEnd"/>
      <w:r w:rsidRPr="00BC6752">
        <w:rPr>
          <w:rFonts w:ascii="Arial" w:hAnsi="Arial"/>
        </w:rPr>
        <w:t xml:space="preserve"> Copies = select the number of copies of this invoice you wish to print.  The system defaults a value of ‘1’</w:t>
      </w:r>
    </w:p>
    <w:p w:rsidR="00F80162" w:rsidRDefault="001128A6" w:rsidP="001128A6">
      <w:pPr>
        <w:pStyle w:val="Header"/>
        <w:numPr>
          <w:ilvl w:val="2"/>
          <w:numId w:val="4"/>
        </w:numPr>
        <w:tabs>
          <w:tab w:val="clear" w:pos="1080"/>
          <w:tab w:val="clear" w:pos="4320"/>
          <w:tab w:val="clear" w:pos="8640"/>
        </w:tabs>
        <w:spacing w:before="120"/>
        <w:ind w:left="1440"/>
        <w:rPr>
          <w:rFonts w:ascii="Arial" w:hAnsi="Arial"/>
        </w:rPr>
      </w:pPr>
      <w:r>
        <w:rPr>
          <w:rFonts w:ascii="Arial" w:hAnsi="Arial"/>
        </w:rPr>
        <w:t>Review the data enter</w:t>
      </w:r>
      <w:r w:rsidR="00F80162">
        <w:rPr>
          <w:rFonts w:ascii="Arial" w:hAnsi="Arial"/>
        </w:rPr>
        <w:t>ed, correct any errors.</w:t>
      </w:r>
    </w:p>
    <w:p w:rsidR="001128A6" w:rsidRDefault="00CD5D9B" w:rsidP="00F80162">
      <w:pPr>
        <w:pStyle w:val="Header"/>
        <w:tabs>
          <w:tab w:val="clear" w:pos="4320"/>
          <w:tab w:val="clear" w:pos="8640"/>
        </w:tabs>
        <w:spacing w:before="120"/>
        <w:ind w:left="1440"/>
        <w:rPr>
          <w:rFonts w:ascii="Arial" w:hAnsi="Arial"/>
        </w:rPr>
      </w:pPr>
      <w:r>
        <w:rPr>
          <w:rFonts w:ascii="Arial" w:hAnsi="Arial"/>
          <w:noProof/>
        </w:rPr>
        <w:lastRenderedPageBreak/>
        <w:drawing>
          <wp:inline distT="0" distB="0" distL="0" distR="0">
            <wp:extent cx="5495925" cy="411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5925" cy="4114800"/>
                    </a:xfrm>
                    <a:prstGeom prst="rect">
                      <a:avLst/>
                    </a:prstGeom>
                    <a:noFill/>
                    <a:ln>
                      <a:noFill/>
                    </a:ln>
                  </pic:spPr>
                </pic:pic>
              </a:graphicData>
            </a:graphic>
          </wp:inline>
        </w:drawing>
      </w:r>
      <w:r w:rsidR="001128A6">
        <w:rPr>
          <w:rFonts w:ascii="Arial" w:hAnsi="Arial"/>
        </w:rPr>
        <w:br/>
      </w:r>
    </w:p>
    <w:p w:rsidR="001128A6" w:rsidRDefault="00F529A0" w:rsidP="002F4FF4">
      <w:pPr>
        <w:spacing w:before="240"/>
        <w:ind w:leftChars="461" w:left="924" w:hanging="2"/>
        <w:rPr>
          <w:rFonts w:ascii="Arial" w:hAnsi="Arial"/>
        </w:rPr>
      </w:pPr>
      <w:r>
        <w:rPr>
          <w:rFonts w:ascii="Arial" w:hAnsi="Arial"/>
          <w:bCs/>
        </w:rPr>
        <w:t xml:space="preserve">    </w:t>
      </w:r>
      <w:r>
        <w:rPr>
          <w:rFonts w:ascii="Arial" w:hAnsi="Arial"/>
          <w:bCs/>
        </w:rPr>
        <w:br/>
      </w:r>
      <w:r>
        <w:rPr>
          <w:rFonts w:ascii="Arial" w:hAnsi="Arial"/>
          <w:bCs/>
        </w:rPr>
        <w:br/>
        <w:t>c</w:t>
      </w:r>
      <w:r w:rsidR="001128A6">
        <w:rPr>
          <w:rFonts w:ascii="Arial" w:hAnsi="Arial"/>
          <w:bCs/>
        </w:rPr>
        <w:t xml:space="preserve">)   </w:t>
      </w:r>
      <w:r w:rsidR="00F80162">
        <w:rPr>
          <w:rFonts w:ascii="Arial" w:hAnsi="Arial"/>
          <w:b/>
        </w:rPr>
        <w:t>Bill Lines</w:t>
      </w:r>
    </w:p>
    <w:p w:rsidR="001128A6" w:rsidRDefault="00F80162" w:rsidP="001128A6">
      <w:pPr>
        <w:numPr>
          <w:ilvl w:val="2"/>
          <w:numId w:val="40"/>
        </w:numPr>
        <w:spacing w:before="120"/>
        <w:ind w:firstLine="0"/>
        <w:rPr>
          <w:rFonts w:ascii="Arial" w:hAnsi="Arial"/>
        </w:rPr>
      </w:pPr>
      <w:r>
        <w:rPr>
          <w:rFonts w:ascii="Arial" w:hAnsi="Arial"/>
        </w:rPr>
        <w:t>Charge Code</w:t>
      </w:r>
      <w:r w:rsidR="001128A6">
        <w:rPr>
          <w:rFonts w:ascii="Arial" w:hAnsi="Arial"/>
        </w:rPr>
        <w:t xml:space="preserve"> = Click on the magnifying glass to select from the list of charge codes</w:t>
      </w:r>
    </w:p>
    <w:p w:rsidR="001128A6" w:rsidRDefault="001128A6" w:rsidP="001128A6">
      <w:pPr>
        <w:numPr>
          <w:ilvl w:val="2"/>
          <w:numId w:val="40"/>
        </w:numPr>
        <w:spacing w:before="120"/>
        <w:ind w:firstLine="0"/>
        <w:rPr>
          <w:rFonts w:ascii="Arial" w:hAnsi="Arial"/>
        </w:rPr>
      </w:pPr>
      <w:proofErr w:type="spellStart"/>
      <w:r>
        <w:rPr>
          <w:rFonts w:ascii="Arial" w:hAnsi="Arial"/>
        </w:rPr>
        <w:t>Qty</w:t>
      </w:r>
      <w:proofErr w:type="spellEnd"/>
      <w:r>
        <w:rPr>
          <w:rFonts w:ascii="Arial" w:hAnsi="Arial"/>
        </w:rPr>
        <w:t xml:space="preserve"> = Enter quantity of items purchased</w:t>
      </w:r>
    </w:p>
    <w:p w:rsidR="001128A6" w:rsidRDefault="001128A6" w:rsidP="001128A6">
      <w:pPr>
        <w:numPr>
          <w:ilvl w:val="2"/>
          <w:numId w:val="40"/>
        </w:numPr>
        <w:spacing w:before="120" w:after="120"/>
        <w:ind w:firstLine="0"/>
      </w:pPr>
      <w:r>
        <w:rPr>
          <w:rFonts w:ascii="Arial" w:hAnsi="Arial"/>
        </w:rPr>
        <w:t>Unit Price = Enter in Unit Price or verify default amount is correct.</w:t>
      </w:r>
    </w:p>
    <w:p w:rsidR="001128A6" w:rsidRDefault="001128A6" w:rsidP="001128A6">
      <w:pPr>
        <w:numPr>
          <w:ilvl w:val="2"/>
          <w:numId w:val="40"/>
        </w:numPr>
        <w:tabs>
          <w:tab w:val="left" w:pos="720"/>
          <w:tab w:val="left" w:pos="810"/>
          <w:tab w:val="left" w:pos="900"/>
        </w:tabs>
        <w:spacing w:before="120"/>
        <w:ind w:left="1440"/>
        <w:rPr>
          <w:rFonts w:ascii="Arial" w:hAnsi="Arial"/>
        </w:rPr>
      </w:pPr>
      <w:r>
        <w:rPr>
          <w:rFonts w:ascii="Arial" w:hAnsi="Arial"/>
        </w:rPr>
        <w:t xml:space="preserve">To add another line item, click the + (Add row) icon to insert a blank line.  Complete steps </w:t>
      </w:r>
      <w:proofErr w:type="spellStart"/>
      <w:r>
        <w:rPr>
          <w:rFonts w:ascii="Arial" w:hAnsi="Arial"/>
        </w:rPr>
        <w:t>i</w:t>
      </w:r>
      <w:proofErr w:type="spellEnd"/>
      <w:r>
        <w:rPr>
          <w:rFonts w:ascii="Arial" w:hAnsi="Arial"/>
        </w:rPr>
        <w:t xml:space="preserve"> - iii from above to enter the new charge.  To delete a line item, click the – (Delete Row) icon to delete a line</w:t>
      </w:r>
    </w:p>
    <w:p w:rsidR="00BC356C" w:rsidRDefault="00BC356C" w:rsidP="00BC356C">
      <w:pPr>
        <w:tabs>
          <w:tab w:val="left" w:pos="810"/>
          <w:tab w:val="left" w:pos="900"/>
        </w:tabs>
        <w:spacing w:before="120"/>
        <w:ind w:left="1440"/>
        <w:rPr>
          <w:rFonts w:ascii="Arial" w:hAnsi="Arial"/>
        </w:rPr>
      </w:pPr>
      <w:r>
        <w:rPr>
          <w:rFonts w:ascii="Arial" w:hAnsi="Arial"/>
        </w:rPr>
        <w:t xml:space="preserve">Rows </w:t>
      </w:r>
      <w:proofErr w:type="gramStart"/>
      <w:r>
        <w:rPr>
          <w:rFonts w:ascii="Arial" w:hAnsi="Arial"/>
        </w:rPr>
        <w:t xml:space="preserve">may also be added or copied by </w:t>
      </w:r>
      <w:r w:rsidR="00583D8C">
        <w:rPr>
          <w:rFonts w:ascii="Arial" w:hAnsi="Arial"/>
        </w:rPr>
        <w:t>inserting the number of</w:t>
      </w:r>
      <w:r>
        <w:rPr>
          <w:rFonts w:ascii="Arial" w:hAnsi="Arial"/>
        </w:rPr>
        <w:t xml:space="preserve"> “Lines to Add”</w:t>
      </w:r>
      <w:r w:rsidR="00583D8C">
        <w:rPr>
          <w:rFonts w:ascii="Arial" w:hAnsi="Arial"/>
        </w:rPr>
        <w:t xml:space="preserve"> or selecting the copy icon</w:t>
      </w:r>
      <w:proofErr w:type="gramEnd"/>
      <w:r w:rsidR="00583D8C">
        <w:rPr>
          <w:rFonts w:ascii="Arial" w:hAnsi="Arial"/>
        </w:rPr>
        <w:t>.</w:t>
      </w:r>
    </w:p>
    <w:p w:rsidR="001128A6" w:rsidRDefault="001128A6" w:rsidP="001128A6">
      <w:pPr>
        <w:numPr>
          <w:ilvl w:val="2"/>
          <w:numId w:val="40"/>
        </w:numPr>
        <w:spacing w:before="120"/>
        <w:ind w:left="1440"/>
        <w:rPr>
          <w:rFonts w:ascii="Arial" w:hAnsi="Arial"/>
        </w:rPr>
      </w:pPr>
      <w:r>
        <w:rPr>
          <w:rFonts w:ascii="Arial" w:hAnsi="Arial"/>
        </w:rPr>
        <w:t xml:space="preserve">Review the data entered, correct any errors </w:t>
      </w:r>
    </w:p>
    <w:p w:rsidR="002F4FF4" w:rsidRDefault="002F4FF4" w:rsidP="002F4FF4">
      <w:pPr>
        <w:spacing w:before="120"/>
        <w:ind w:left="1440"/>
        <w:rPr>
          <w:rFonts w:ascii="Arial" w:hAnsi="Arial"/>
        </w:rPr>
      </w:pPr>
    </w:p>
    <w:p w:rsidR="002F4FF4" w:rsidRDefault="002F4FF4" w:rsidP="002F4FF4">
      <w:pPr>
        <w:spacing w:before="120"/>
        <w:ind w:left="1440"/>
        <w:rPr>
          <w:rFonts w:ascii="Arial" w:hAnsi="Arial"/>
        </w:rPr>
      </w:pPr>
    </w:p>
    <w:p w:rsidR="001128A6" w:rsidRDefault="001128A6">
      <w:pPr>
        <w:spacing w:before="120"/>
        <w:ind w:left="1440"/>
        <w:rPr>
          <w:rFonts w:ascii="Arial" w:hAnsi="Arial"/>
        </w:rPr>
      </w:pPr>
      <w:r>
        <w:rPr>
          <w:rFonts w:ascii="Arial" w:hAnsi="Arial"/>
        </w:rPr>
        <w:lastRenderedPageBreak/>
        <w:t xml:space="preserve">  </w:t>
      </w:r>
      <w:r w:rsidR="00CD5D9B">
        <w:rPr>
          <w:rFonts w:ascii="Arial" w:hAnsi="Arial"/>
          <w:noProof/>
        </w:rPr>
        <w:drawing>
          <wp:inline distT="0" distB="0" distL="0" distR="0">
            <wp:extent cx="5495925" cy="411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5925" cy="4114800"/>
                    </a:xfrm>
                    <a:prstGeom prst="rect">
                      <a:avLst/>
                    </a:prstGeom>
                    <a:noFill/>
                    <a:ln>
                      <a:noFill/>
                    </a:ln>
                  </pic:spPr>
                </pic:pic>
              </a:graphicData>
            </a:graphic>
          </wp:inline>
        </w:drawing>
      </w:r>
      <w:r>
        <w:rPr>
          <w:rFonts w:ascii="Arial" w:hAnsi="Arial"/>
        </w:rPr>
        <w:br/>
      </w:r>
    </w:p>
    <w:p w:rsidR="001128A6" w:rsidRDefault="001128A6">
      <w:pPr>
        <w:pStyle w:val="Header"/>
        <w:tabs>
          <w:tab w:val="clear" w:pos="4320"/>
          <w:tab w:val="clear" w:pos="8640"/>
        </w:tabs>
        <w:ind w:left="1440"/>
        <w:rPr>
          <w:rFonts w:ascii="Arial" w:hAnsi="Arial"/>
        </w:rPr>
      </w:pPr>
    </w:p>
    <w:p w:rsidR="005800F1" w:rsidRPr="00BC6752" w:rsidRDefault="00F63B1E" w:rsidP="00BC6752">
      <w:pPr>
        <w:pStyle w:val="Header"/>
        <w:numPr>
          <w:ilvl w:val="0"/>
          <w:numId w:val="40"/>
        </w:numPr>
        <w:tabs>
          <w:tab w:val="clear" w:pos="4320"/>
          <w:tab w:val="clear" w:pos="8640"/>
        </w:tabs>
        <w:rPr>
          <w:rFonts w:ascii="Arial" w:hAnsi="Arial"/>
          <w:b/>
        </w:rPr>
      </w:pPr>
      <w:r w:rsidRPr="00BC6752">
        <w:rPr>
          <w:rFonts w:ascii="Arial" w:hAnsi="Arial"/>
          <w:b/>
        </w:rPr>
        <w:t>Header Notes</w:t>
      </w:r>
      <w:r w:rsidR="00435EBA" w:rsidRPr="00BC6752">
        <w:rPr>
          <w:rFonts w:ascii="Arial" w:hAnsi="Arial"/>
          <w:b/>
        </w:rPr>
        <w:t xml:space="preserve">   </w:t>
      </w:r>
      <w:r w:rsidR="00417AD8" w:rsidRPr="00BC6752">
        <w:rPr>
          <w:rFonts w:ascii="Arial" w:hAnsi="Arial"/>
          <w:b/>
        </w:rPr>
        <w:t xml:space="preserve"> </w:t>
      </w:r>
    </w:p>
    <w:p w:rsidR="00BC6752" w:rsidRPr="00BC6752" w:rsidRDefault="00BC6752" w:rsidP="00BC6752">
      <w:pPr>
        <w:pStyle w:val="Header"/>
        <w:tabs>
          <w:tab w:val="clear" w:pos="4320"/>
          <w:tab w:val="clear" w:pos="8640"/>
        </w:tabs>
        <w:ind w:left="720"/>
        <w:rPr>
          <w:rFonts w:ascii="Arial" w:hAnsi="Arial"/>
          <w:b/>
        </w:rPr>
      </w:pPr>
    </w:p>
    <w:p w:rsidR="005800F1" w:rsidRPr="00BC6752" w:rsidRDefault="005800F1" w:rsidP="00F63B1E">
      <w:pPr>
        <w:pStyle w:val="Header"/>
        <w:tabs>
          <w:tab w:val="clear" w:pos="4320"/>
          <w:tab w:val="clear" w:pos="8640"/>
        </w:tabs>
        <w:ind w:firstLine="720"/>
        <w:rPr>
          <w:rFonts w:ascii="Arial" w:hAnsi="Arial"/>
          <w:b/>
        </w:rPr>
      </w:pPr>
      <w:r w:rsidRPr="00BC6752">
        <w:rPr>
          <w:rFonts w:ascii="Arial" w:hAnsi="Arial"/>
          <w:b/>
        </w:rPr>
        <w:tab/>
        <w:t xml:space="preserve">Click on Header Notes on the bottom </w:t>
      </w:r>
      <w:r w:rsidR="003012EA" w:rsidRPr="00BC6752">
        <w:rPr>
          <w:rFonts w:ascii="Arial" w:hAnsi="Arial"/>
          <w:b/>
        </w:rPr>
        <w:t>left</w:t>
      </w:r>
      <w:r w:rsidRPr="00BC6752">
        <w:rPr>
          <w:rFonts w:ascii="Arial" w:hAnsi="Arial"/>
          <w:b/>
        </w:rPr>
        <w:t xml:space="preserve"> of page</w:t>
      </w:r>
    </w:p>
    <w:p w:rsidR="00435EBA" w:rsidRPr="00BC6752" w:rsidRDefault="00435EBA" w:rsidP="00F63B1E">
      <w:pPr>
        <w:pStyle w:val="Header"/>
        <w:tabs>
          <w:tab w:val="clear" w:pos="4320"/>
          <w:tab w:val="clear" w:pos="8640"/>
        </w:tabs>
        <w:ind w:firstLine="720"/>
        <w:rPr>
          <w:rFonts w:ascii="Arial" w:hAnsi="Arial"/>
          <w:b/>
        </w:rPr>
      </w:pPr>
    </w:p>
    <w:p w:rsidR="002F4FF4" w:rsidRPr="00BC6752" w:rsidRDefault="005800F1" w:rsidP="002F4FF4">
      <w:pPr>
        <w:numPr>
          <w:ilvl w:val="1"/>
          <w:numId w:val="54"/>
        </w:numPr>
        <w:tabs>
          <w:tab w:val="clear" w:pos="1800"/>
        </w:tabs>
        <w:spacing w:before="120"/>
        <w:rPr>
          <w:rFonts w:ascii="Arial" w:hAnsi="Arial"/>
          <w:bCs/>
        </w:rPr>
      </w:pPr>
      <w:r w:rsidRPr="00BC6752">
        <w:rPr>
          <w:rFonts w:ascii="Arial" w:hAnsi="Arial"/>
          <w:bCs/>
        </w:rPr>
        <w:t>Header Note</w:t>
      </w:r>
      <w:r w:rsidR="002F4FF4" w:rsidRPr="00BC6752">
        <w:rPr>
          <w:rFonts w:ascii="Arial" w:hAnsi="Arial"/>
          <w:bCs/>
        </w:rPr>
        <w:t xml:space="preserve"> </w:t>
      </w:r>
      <w:proofErr w:type="gramStart"/>
      <w:r w:rsidR="002F4FF4" w:rsidRPr="00BC6752">
        <w:rPr>
          <w:rFonts w:ascii="Arial" w:hAnsi="Arial"/>
          <w:bCs/>
        </w:rPr>
        <w:t>is used</w:t>
      </w:r>
      <w:proofErr w:type="gramEnd"/>
      <w:r w:rsidR="002F4FF4" w:rsidRPr="00BC6752">
        <w:rPr>
          <w:rFonts w:ascii="Arial" w:hAnsi="Arial"/>
          <w:bCs/>
        </w:rPr>
        <w:t xml:space="preserve"> to add text to invoices.  </w:t>
      </w:r>
      <w:r w:rsidRPr="00BC6752">
        <w:rPr>
          <w:rFonts w:ascii="Arial" w:hAnsi="Arial"/>
          <w:bCs/>
        </w:rPr>
        <w:t>The</w:t>
      </w:r>
      <w:r w:rsidR="002F4FF4" w:rsidRPr="00BC6752">
        <w:rPr>
          <w:rFonts w:ascii="Arial" w:hAnsi="Arial"/>
          <w:bCs/>
        </w:rPr>
        <w:t xml:space="preserve"> note applies to the entire invoice and prints on the bill statement at the bottom of the invoice.  The user can select from predefined standard notes or create individualized notes</w:t>
      </w:r>
    </w:p>
    <w:p w:rsidR="002F4FF4" w:rsidRPr="00BC6752" w:rsidRDefault="002F4FF4" w:rsidP="002F4FF4">
      <w:pPr>
        <w:numPr>
          <w:ilvl w:val="1"/>
          <w:numId w:val="54"/>
        </w:numPr>
        <w:tabs>
          <w:tab w:val="clear" w:pos="1800"/>
        </w:tabs>
        <w:spacing w:before="120"/>
        <w:rPr>
          <w:rFonts w:ascii="Arial" w:hAnsi="Arial"/>
          <w:bCs/>
        </w:rPr>
      </w:pPr>
      <w:r w:rsidRPr="00BC6752">
        <w:rPr>
          <w:rFonts w:ascii="Arial" w:hAnsi="Arial"/>
          <w:b/>
        </w:rPr>
        <w:t xml:space="preserve">If predefined, select that note code in the </w:t>
      </w:r>
      <w:proofErr w:type="spellStart"/>
      <w:proofErr w:type="gramStart"/>
      <w:r w:rsidRPr="00BC6752">
        <w:rPr>
          <w:rFonts w:ascii="Arial" w:hAnsi="Arial"/>
          <w:b/>
        </w:rPr>
        <w:t>Std</w:t>
      </w:r>
      <w:proofErr w:type="spellEnd"/>
      <w:proofErr w:type="gramEnd"/>
      <w:r w:rsidRPr="00BC6752">
        <w:rPr>
          <w:rFonts w:ascii="Arial" w:hAnsi="Arial"/>
          <w:b/>
        </w:rPr>
        <w:t xml:space="preserve"> Note field</w:t>
      </w:r>
      <w:r w:rsidRPr="00BC6752">
        <w:rPr>
          <w:rFonts w:ascii="Arial" w:hAnsi="Arial"/>
          <w:bCs/>
        </w:rPr>
        <w:t xml:space="preserve">.  Note Type defaults from the Standard Note Code.  The predefined text will appear in the Note Text field once you select the </w:t>
      </w:r>
      <w:proofErr w:type="spellStart"/>
      <w:r w:rsidRPr="00BC6752">
        <w:rPr>
          <w:rFonts w:ascii="Arial" w:hAnsi="Arial"/>
          <w:bCs/>
        </w:rPr>
        <w:t>Std</w:t>
      </w:r>
      <w:proofErr w:type="spellEnd"/>
      <w:r w:rsidRPr="00BC6752">
        <w:rPr>
          <w:rFonts w:ascii="Arial" w:hAnsi="Arial"/>
          <w:bCs/>
        </w:rPr>
        <w:t xml:space="preserve"> Note</w:t>
      </w:r>
    </w:p>
    <w:p w:rsidR="002F4FF4" w:rsidRPr="00BC6752" w:rsidRDefault="002F4FF4" w:rsidP="002F4FF4">
      <w:pPr>
        <w:numPr>
          <w:ilvl w:val="1"/>
          <w:numId w:val="54"/>
        </w:numPr>
        <w:tabs>
          <w:tab w:val="clear" w:pos="1800"/>
        </w:tabs>
        <w:spacing w:before="120"/>
        <w:rPr>
          <w:rFonts w:ascii="Arial" w:hAnsi="Arial"/>
          <w:bCs/>
        </w:rPr>
      </w:pPr>
      <w:r w:rsidRPr="00BC6752">
        <w:rPr>
          <w:rFonts w:ascii="Arial" w:hAnsi="Arial"/>
          <w:b/>
        </w:rPr>
        <w:t>If your note is not predefined, leave Standard Note Code unchecked</w:t>
      </w:r>
      <w:r w:rsidRPr="00BC6752">
        <w:rPr>
          <w:rFonts w:ascii="Arial" w:hAnsi="Arial"/>
          <w:bCs/>
        </w:rPr>
        <w:t>.  Enter the Note Text as you want it to appear on the invoice</w:t>
      </w:r>
    </w:p>
    <w:p w:rsidR="005800F1" w:rsidRPr="00BC6752" w:rsidRDefault="002F4FF4" w:rsidP="005800F1">
      <w:pPr>
        <w:numPr>
          <w:ilvl w:val="1"/>
          <w:numId w:val="54"/>
        </w:numPr>
        <w:tabs>
          <w:tab w:val="clear" w:pos="1800"/>
        </w:tabs>
        <w:spacing w:before="120"/>
        <w:rPr>
          <w:rFonts w:ascii="Arial" w:hAnsi="Arial"/>
          <w:bCs/>
        </w:rPr>
      </w:pPr>
      <w:r w:rsidRPr="00BC6752">
        <w:rPr>
          <w:rFonts w:ascii="Arial" w:hAnsi="Arial"/>
          <w:bCs/>
        </w:rPr>
        <w:t xml:space="preserve">If you want either the Standard Note or the </w:t>
      </w:r>
      <w:proofErr w:type="gramStart"/>
      <w:r w:rsidRPr="00BC6752">
        <w:rPr>
          <w:rFonts w:ascii="Arial" w:hAnsi="Arial"/>
          <w:bCs/>
        </w:rPr>
        <w:t>note</w:t>
      </w:r>
      <w:proofErr w:type="gramEnd"/>
      <w:r w:rsidRPr="00BC6752">
        <w:rPr>
          <w:rFonts w:ascii="Arial" w:hAnsi="Arial"/>
          <w:bCs/>
        </w:rPr>
        <w:t xml:space="preserve"> you create to be for internal use only, check Internal Only</w:t>
      </w:r>
      <w:r w:rsidR="008A2501" w:rsidRPr="00BC6752">
        <w:rPr>
          <w:rFonts w:ascii="Arial" w:hAnsi="Arial"/>
          <w:bCs/>
        </w:rPr>
        <w:t xml:space="preserve">. </w:t>
      </w:r>
      <w:r w:rsidRPr="00BC6752">
        <w:rPr>
          <w:rFonts w:ascii="Arial" w:hAnsi="Arial"/>
          <w:bCs/>
        </w:rPr>
        <w:t>Review the data entered, correct any errors</w:t>
      </w:r>
      <w:r w:rsidR="005800F1" w:rsidRPr="00BC6752">
        <w:rPr>
          <w:rFonts w:ascii="Arial" w:hAnsi="Arial"/>
          <w:bCs/>
        </w:rPr>
        <w:t xml:space="preserve">.  </w:t>
      </w:r>
    </w:p>
    <w:p w:rsidR="005800F1" w:rsidRPr="00BC6752" w:rsidRDefault="005800F1" w:rsidP="005800F1">
      <w:pPr>
        <w:pStyle w:val="Header"/>
        <w:tabs>
          <w:tab w:val="clear" w:pos="4320"/>
          <w:tab w:val="clear" w:pos="8640"/>
        </w:tabs>
        <w:ind w:left="1440"/>
        <w:rPr>
          <w:rFonts w:ascii="Arial" w:hAnsi="Arial"/>
          <w:bCs/>
        </w:rPr>
      </w:pPr>
    </w:p>
    <w:p w:rsidR="002F4FF4" w:rsidRPr="00BC6752" w:rsidRDefault="005800F1" w:rsidP="005800F1">
      <w:pPr>
        <w:pStyle w:val="Header"/>
        <w:tabs>
          <w:tab w:val="clear" w:pos="4320"/>
          <w:tab w:val="clear" w:pos="8640"/>
        </w:tabs>
        <w:ind w:left="1440"/>
        <w:rPr>
          <w:rFonts w:ascii="Arial" w:hAnsi="Arial"/>
          <w:b/>
        </w:rPr>
      </w:pPr>
      <w:r w:rsidRPr="00BC6752">
        <w:rPr>
          <w:rFonts w:ascii="Arial" w:hAnsi="Arial"/>
          <w:bCs/>
        </w:rPr>
        <w:t>Click on the Billing General Tab at the top or bottom of the page to return to previous page or to add Line Notes.</w:t>
      </w:r>
      <w:r w:rsidR="002F4FF4" w:rsidRPr="00BC6752">
        <w:rPr>
          <w:rFonts w:ascii="Arial" w:hAnsi="Arial"/>
          <w:bCs/>
        </w:rPr>
        <w:br/>
      </w:r>
    </w:p>
    <w:p w:rsidR="00435EBA" w:rsidRPr="00BC6752" w:rsidRDefault="00435EBA" w:rsidP="00F63B1E">
      <w:pPr>
        <w:pStyle w:val="Header"/>
        <w:tabs>
          <w:tab w:val="clear" w:pos="4320"/>
          <w:tab w:val="clear" w:pos="8640"/>
        </w:tabs>
        <w:ind w:firstLine="720"/>
        <w:rPr>
          <w:rFonts w:ascii="Arial" w:hAnsi="Arial"/>
          <w:b/>
        </w:rPr>
      </w:pPr>
    </w:p>
    <w:p w:rsidR="00C54396" w:rsidRPr="00BC6752" w:rsidRDefault="00C54396" w:rsidP="00F63B1E">
      <w:pPr>
        <w:pStyle w:val="Header"/>
        <w:tabs>
          <w:tab w:val="clear" w:pos="4320"/>
          <w:tab w:val="clear" w:pos="8640"/>
        </w:tabs>
        <w:ind w:firstLine="720"/>
        <w:rPr>
          <w:rFonts w:ascii="Arial" w:hAnsi="Arial"/>
          <w:b/>
        </w:rPr>
      </w:pPr>
    </w:p>
    <w:p w:rsidR="00C54396" w:rsidRPr="00BC6752" w:rsidRDefault="00C54396" w:rsidP="00F63B1E">
      <w:pPr>
        <w:pStyle w:val="Header"/>
        <w:tabs>
          <w:tab w:val="clear" w:pos="4320"/>
          <w:tab w:val="clear" w:pos="8640"/>
        </w:tabs>
        <w:ind w:firstLine="720"/>
        <w:rPr>
          <w:rFonts w:ascii="Arial" w:hAnsi="Arial"/>
          <w:b/>
        </w:rPr>
      </w:pPr>
    </w:p>
    <w:p w:rsidR="00C54396" w:rsidRPr="00BC6752" w:rsidRDefault="00C54396" w:rsidP="00F63B1E">
      <w:pPr>
        <w:pStyle w:val="Header"/>
        <w:tabs>
          <w:tab w:val="clear" w:pos="4320"/>
          <w:tab w:val="clear" w:pos="8640"/>
        </w:tabs>
        <w:ind w:firstLine="720"/>
        <w:rPr>
          <w:rFonts w:ascii="Arial" w:hAnsi="Arial"/>
          <w:b/>
        </w:rPr>
      </w:pPr>
    </w:p>
    <w:p w:rsidR="00C54396" w:rsidRPr="00BC6752" w:rsidRDefault="00C54396" w:rsidP="00F63B1E">
      <w:pPr>
        <w:pStyle w:val="Header"/>
        <w:tabs>
          <w:tab w:val="clear" w:pos="4320"/>
          <w:tab w:val="clear" w:pos="8640"/>
        </w:tabs>
        <w:ind w:firstLine="720"/>
        <w:rPr>
          <w:rFonts w:ascii="Arial" w:hAnsi="Arial"/>
          <w:b/>
        </w:rPr>
      </w:pPr>
    </w:p>
    <w:p w:rsidR="00C54396" w:rsidRPr="00BC6752" w:rsidRDefault="00C54396" w:rsidP="00F63B1E">
      <w:pPr>
        <w:pStyle w:val="Header"/>
        <w:tabs>
          <w:tab w:val="clear" w:pos="4320"/>
          <w:tab w:val="clear" w:pos="8640"/>
        </w:tabs>
        <w:ind w:firstLine="720"/>
        <w:rPr>
          <w:rFonts w:ascii="Arial" w:hAnsi="Arial"/>
          <w:b/>
        </w:rPr>
      </w:pPr>
    </w:p>
    <w:p w:rsidR="00C54396" w:rsidRPr="00BC6752" w:rsidRDefault="00C54396" w:rsidP="00F63B1E">
      <w:pPr>
        <w:pStyle w:val="Header"/>
        <w:tabs>
          <w:tab w:val="clear" w:pos="4320"/>
          <w:tab w:val="clear" w:pos="8640"/>
        </w:tabs>
        <w:ind w:firstLine="720"/>
        <w:rPr>
          <w:rFonts w:ascii="Arial" w:hAnsi="Arial"/>
          <w:b/>
        </w:rPr>
      </w:pPr>
    </w:p>
    <w:p w:rsidR="00C54396" w:rsidRPr="00BC6752" w:rsidRDefault="00C54396" w:rsidP="00F63B1E">
      <w:pPr>
        <w:pStyle w:val="Header"/>
        <w:tabs>
          <w:tab w:val="clear" w:pos="4320"/>
          <w:tab w:val="clear" w:pos="8640"/>
        </w:tabs>
        <w:ind w:firstLine="720"/>
        <w:rPr>
          <w:rFonts w:ascii="Arial" w:hAnsi="Arial"/>
          <w:b/>
        </w:rPr>
      </w:pPr>
    </w:p>
    <w:p w:rsidR="00C54396" w:rsidRPr="00BC6752" w:rsidRDefault="00C54396" w:rsidP="00F63B1E">
      <w:pPr>
        <w:pStyle w:val="Header"/>
        <w:tabs>
          <w:tab w:val="clear" w:pos="4320"/>
          <w:tab w:val="clear" w:pos="8640"/>
        </w:tabs>
        <w:ind w:firstLine="720"/>
        <w:rPr>
          <w:rFonts w:ascii="Arial" w:hAnsi="Arial"/>
          <w:b/>
        </w:rPr>
      </w:pPr>
    </w:p>
    <w:p w:rsidR="00C54396" w:rsidRPr="00BC6752" w:rsidRDefault="00C54396" w:rsidP="00F63B1E">
      <w:pPr>
        <w:pStyle w:val="Header"/>
        <w:tabs>
          <w:tab w:val="clear" w:pos="4320"/>
          <w:tab w:val="clear" w:pos="8640"/>
        </w:tabs>
        <w:ind w:firstLine="720"/>
        <w:rPr>
          <w:rFonts w:ascii="Arial" w:hAnsi="Arial"/>
          <w:b/>
        </w:rPr>
      </w:pPr>
    </w:p>
    <w:p w:rsidR="00C54396" w:rsidRPr="00BC6752" w:rsidRDefault="00C54396" w:rsidP="00F63B1E">
      <w:pPr>
        <w:pStyle w:val="Header"/>
        <w:tabs>
          <w:tab w:val="clear" w:pos="4320"/>
          <w:tab w:val="clear" w:pos="8640"/>
        </w:tabs>
        <w:ind w:firstLine="720"/>
        <w:rPr>
          <w:rFonts w:ascii="Arial" w:hAnsi="Arial"/>
          <w:b/>
        </w:rPr>
      </w:pPr>
    </w:p>
    <w:p w:rsidR="00C54396" w:rsidRPr="00BC6752" w:rsidRDefault="00C54396" w:rsidP="00F63B1E">
      <w:pPr>
        <w:pStyle w:val="Header"/>
        <w:tabs>
          <w:tab w:val="clear" w:pos="4320"/>
          <w:tab w:val="clear" w:pos="8640"/>
        </w:tabs>
        <w:ind w:firstLine="720"/>
        <w:rPr>
          <w:rFonts w:ascii="Arial" w:hAnsi="Arial"/>
          <w:b/>
        </w:rPr>
      </w:pPr>
    </w:p>
    <w:p w:rsidR="00C54396" w:rsidRDefault="00C54396" w:rsidP="00F63B1E">
      <w:pPr>
        <w:pStyle w:val="Header"/>
        <w:tabs>
          <w:tab w:val="clear" w:pos="4320"/>
          <w:tab w:val="clear" w:pos="8640"/>
        </w:tabs>
        <w:ind w:firstLine="720"/>
        <w:rPr>
          <w:rFonts w:ascii="Arial" w:hAnsi="Arial"/>
          <w:b/>
        </w:rPr>
      </w:pPr>
    </w:p>
    <w:p w:rsidR="00B5250A" w:rsidRDefault="00CD5D9B" w:rsidP="00B5250A">
      <w:pPr>
        <w:pStyle w:val="Header"/>
        <w:keepNext/>
        <w:tabs>
          <w:tab w:val="clear" w:pos="4320"/>
          <w:tab w:val="clear" w:pos="8640"/>
        </w:tabs>
        <w:ind w:firstLine="720"/>
      </w:pPr>
      <w:r>
        <w:rPr>
          <w:rFonts w:ascii="Arial" w:hAnsi="Arial"/>
          <w:noProof/>
          <w:highlight w:val="yellow"/>
        </w:rPr>
        <w:drawing>
          <wp:inline distT="0" distB="0" distL="0" distR="0">
            <wp:extent cx="6858000" cy="5143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p>
    <w:p w:rsidR="00C54396" w:rsidRPr="00F63B1E" w:rsidRDefault="00C54396" w:rsidP="00F63B1E">
      <w:pPr>
        <w:pStyle w:val="Header"/>
        <w:tabs>
          <w:tab w:val="clear" w:pos="4320"/>
          <w:tab w:val="clear" w:pos="8640"/>
        </w:tabs>
        <w:ind w:firstLine="720"/>
        <w:rPr>
          <w:rFonts w:ascii="Arial" w:hAnsi="Arial"/>
          <w:b/>
        </w:rPr>
      </w:pPr>
    </w:p>
    <w:p w:rsidR="005800F1" w:rsidRDefault="005800F1">
      <w:pPr>
        <w:pStyle w:val="Header"/>
        <w:tabs>
          <w:tab w:val="clear" w:pos="4320"/>
          <w:tab w:val="clear" w:pos="8640"/>
        </w:tabs>
        <w:ind w:left="1440"/>
        <w:rPr>
          <w:rFonts w:ascii="Arial" w:hAnsi="Arial"/>
          <w:b/>
          <w:color w:val="984806"/>
        </w:rPr>
      </w:pPr>
    </w:p>
    <w:p w:rsidR="005800F1" w:rsidRDefault="005800F1">
      <w:pPr>
        <w:pStyle w:val="Header"/>
        <w:tabs>
          <w:tab w:val="clear" w:pos="4320"/>
          <w:tab w:val="clear" w:pos="8640"/>
        </w:tabs>
        <w:ind w:left="1440"/>
        <w:rPr>
          <w:rFonts w:ascii="Arial" w:hAnsi="Arial"/>
          <w:b/>
          <w:color w:val="984806"/>
        </w:rPr>
      </w:pPr>
    </w:p>
    <w:p w:rsidR="005800F1" w:rsidRDefault="005800F1">
      <w:pPr>
        <w:pStyle w:val="Header"/>
        <w:tabs>
          <w:tab w:val="clear" w:pos="4320"/>
          <w:tab w:val="clear" w:pos="8640"/>
        </w:tabs>
        <w:ind w:left="1440"/>
        <w:rPr>
          <w:rFonts w:ascii="Arial" w:hAnsi="Arial"/>
          <w:b/>
          <w:color w:val="984806"/>
        </w:rPr>
      </w:pPr>
    </w:p>
    <w:p w:rsidR="005800F1" w:rsidRDefault="005800F1">
      <w:pPr>
        <w:pStyle w:val="Header"/>
        <w:tabs>
          <w:tab w:val="clear" w:pos="4320"/>
          <w:tab w:val="clear" w:pos="8640"/>
        </w:tabs>
        <w:ind w:left="1440"/>
        <w:rPr>
          <w:rFonts w:ascii="Arial" w:hAnsi="Arial"/>
          <w:b/>
          <w:color w:val="984806"/>
        </w:rPr>
      </w:pPr>
    </w:p>
    <w:p w:rsidR="005800F1" w:rsidRDefault="005800F1">
      <w:pPr>
        <w:pStyle w:val="Header"/>
        <w:tabs>
          <w:tab w:val="clear" w:pos="4320"/>
          <w:tab w:val="clear" w:pos="8640"/>
        </w:tabs>
        <w:ind w:left="1440"/>
        <w:rPr>
          <w:rFonts w:ascii="Arial" w:hAnsi="Arial"/>
          <w:b/>
          <w:color w:val="984806"/>
        </w:rPr>
      </w:pPr>
    </w:p>
    <w:p w:rsidR="005800F1" w:rsidRDefault="005800F1">
      <w:pPr>
        <w:pStyle w:val="Header"/>
        <w:tabs>
          <w:tab w:val="clear" w:pos="4320"/>
          <w:tab w:val="clear" w:pos="8640"/>
        </w:tabs>
        <w:ind w:left="1440"/>
        <w:rPr>
          <w:rFonts w:ascii="Arial" w:hAnsi="Arial"/>
          <w:b/>
          <w:color w:val="984806"/>
        </w:rPr>
      </w:pPr>
    </w:p>
    <w:p w:rsidR="005800F1" w:rsidRDefault="005800F1">
      <w:pPr>
        <w:pStyle w:val="Header"/>
        <w:tabs>
          <w:tab w:val="clear" w:pos="4320"/>
          <w:tab w:val="clear" w:pos="8640"/>
        </w:tabs>
        <w:ind w:left="1440"/>
        <w:rPr>
          <w:rFonts w:ascii="Arial" w:hAnsi="Arial"/>
          <w:b/>
          <w:color w:val="984806"/>
        </w:rPr>
      </w:pPr>
    </w:p>
    <w:p w:rsidR="005800F1" w:rsidRDefault="005800F1">
      <w:pPr>
        <w:pStyle w:val="Header"/>
        <w:tabs>
          <w:tab w:val="clear" w:pos="4320"/>
          <w:tab w:val="clear" w:pos="8640"/>
        </w:tabs>
        <w:ind w:left="1440"/>
        <w:rPr>
          <w:rFonts w:ascii="Arial" w:hAnsi="Arial"/>
          <w:b/>
          <w:color w:val="984806"/>
        </w:rPr>
      </w:pPr>
    </w:p>
    <w:p w:rsidR="005800F1" w:rsidRDefault="005800F1">
      <w:pPr>
        <w:pStyle w:val="Header"/>
        <w:tabs>
          <w:tab w:val="clear" w:pos="4320"/>
          <w:tab w:val="clear" w:pos="8640"/>
        </w:tabs>
        <w:ind w:left="1440"/>
        <w:rPr>
          <w:rFonts w:ascii="Arial" w:hAnsi="Arial"/>
          <w:b/>
          <w:color w:val="984806"/>
        </w:rPr>
      </w:pPr>
    </w:p>
    <w:p w:rsidR="005800F1" w:rsidRDefault="005800F1">
      <w:pPr>
        <w:pStyle w:val="Header"/>
        <w:tabs>
          <w:tab w:val="clear" w:pos="4320"/>
          <w:tab w:val="clear" w:pos="8640"/>
        </w:tabs>
        <w:ind w:left="1440"/>
        <w:rPr>
          <w:rFonts w:ascii="Arial" w:hAnsi="Arial"/>
          <w:b/>
          <w:color w:val="984806"/>
        </w:rPr>
      </w:pPr>
    </w:p>
    <w:p w:rsidR="005800F1" w:rsidRDefault="005800F1">
      <w:pPr>
        <w:pStyle w:val="Header"/>
        <w:tabs>
          <w:tab w:val="clear" w:pos="4320"/>
          <w:tab w:val="clear" w:pos="8640"/>
        </w:tabs>
        <w:ind w:left="1440"/>
        <w:rPr>
          <w:rFonts w:ascii="Arial" w:hAnsi="Arial"/>
          <w:b/>
          <w:color w:val="984806"/>
        </w:rPr>
      </w:pPr>
    </w:p>
    <w:p w:rsidR="005800F1" w:rsidRDefault="005800F1">
      <w:pPr>
        <w:pStyle w:val="Header"/>
        <w:tabs>
          <w:tab w:val="clear" w:pos="4320"/>
          <w:tab w:val="clear" w:pos="8640"/>
        </w:tabs>
        <w:ind w:left="1440"/>
        <w:rPr>
          <w:rFonts w:ascii="Arial" w:hAnsi="Arial"/>
          <w:b/>
          <w:color w:val="984806"/>
        </w:rPr>
      </w:pPr>
    </w:p>
    <w:p w:rsidR="005800F1" w:rsidRDefault="005800F1">
      <w:pPr>
        <w:pStyle w:val="Header"/>
        <w:tabs>
          <w:tab w:val="clear" w:pos="4320"/>
          <w:tab w:val="clear" w:pos="8640"/>
        </w:tabs>
        <w:ind w:left="1440"/>
        <w:rPr>
          <w:rFonts w:ascii="Arial" w:hAnsi="Arial"/>
          <w:b/>
          <w:color w:val="984806"/>
        </w:rPr>
      </w:pPr>
    </w:p>
    <w:p w:rsidR="005800F1" w:rsidRDefault="005800F1">
      <w:pPr>
        <w:pStyle w:val="Header"/>
        <w:tabs>
          <w:tab w:val="clear" w:pos="4320"/>
          <w:tab w:val="clear" w:pos="8640"/>
        </w:tabs>
        <w:ind w:left="1440"/>
        <w:rPr>
          <w:rFonts w:ascii="Arial" w:hAnsi="Arial"/>
          <w:b/>
          <w:color w:val="984806"/>
        </w:rPr>
      </w:pPr>
    </w:p>
    <w:p w:rsidR="005800F1" w:rsidRDefault="005800F1">
      <w:pPr>
        <w:pStyle w:val="Header"/>
        <w:tabs>
          <w:tab w:val="clear" w:pos="4320"/>
          <w:tab w:val="clear" w:pos="8640"/>
        </w:tabs>
        <w:ind w:left="1440"/>
        <w:rPr>
          <w:rFonts w:ascii="Arial" w:hAnsi="Arial"/>
          <w:b/>
          <w:color w:val="984806"/>
        </w:rPr>
      </w:pPr>
    </w:p>
    <w:p w:rsidR="005800F1" w:rsidRDefault="005800F1">
      <w:pPr>
        <w:pStyle w:val="Header"/>
        <w:tabs>
          <w:tab w:val="clear" w:pos="4320"/>
          <w:tab w:val="clear" w:pos="8640"/>
        </w:tabs>
        <w:ind w:left="1440"/>
        <w:rPr>
          <w:rFonts w:ascii="Arial" w:hAnsi="Arial"/>
          <w:b/>
          <w:color w:val="984806"/>
        </w:rPr>
      </w:pPr>
    </w:p>
    <w:p w:rsidR="005800F1" w:rsidRDefault="005800F1">
      <w:pPr>
        <w:pStyle w:val="Header"/>
        <w:tabs>
          <w:tab w:val="clear" w:pos="4320"/>
          <w:tab w:val="clear" w:pos="8640"/>
        </w:tabs>
        <w:ind w:left="1440"/>
        <w:rPr>
          <w:rFonts w:ascii="Arial" w:hAnsi="Arial"/>
          <w:b/>
          <w:color w:val="984806"/>
        </w:rPr>
      </w:pPr>
    </w:p>
    <w:p w:rsidR="005800F1" w:rsidRDefault="005800F1">
      <w:pPr>
        <w:pStyle w:val="Header"/>
        <w:tabs>
          <w:tab w:val="clear" w:pos="4320"/>
          <w:tab w:val="clear" w:pos="8640"/>
        </w:tabs>
        <w:ind w:left="1440"/>
        <w:rPr>
          <w:rFonts w:ascii="Arial" w:hAnsi="Arial"/>
          <w:b/>
          <w:color w:val="984806"/>
        </w:rPr>
      </w:pPr>
    </w:p>
    <w:p w:rsidR="005800F1" w:rsidRDefault="005800F1">
      <w:pPr>
        <w:pStyle w:val="Header"/>
        <w:tabs>
          <w:tab w:val="clear" w:pos="4320"/>
          <w:tab w:val="clear" w:pos="8640"/>
        </w:tabs>
        <w:ind w:left="1440"/>
        <w:rPr>
          <w:rFonts w:ascii="Arial" w:hAnsi="Arial"/>
          <w:b/>
          <w:color w:val="984806"/>
        </w:rPr>
      </w:pPr>
    </w:p>
    <w:p w:rsidR="005800F1" w:rsidRDefault="005800F1">
      <w:pPr>
        <w:pStyle w:val="Header"/>
        <w:tabs>
          <w:tab w:val="clear" w:pos="4320"/>
          <w:tab w:val="clear" w:pos="8640"/>
        </w:tabs>
        <w:ind w:left="1440"/>
        <w:rPr>
          <w:rFonts w:ascii="Arial" w:hAnsi="Arial"/>
          <w:b/>
          <w:color w:val="984806"/>
        </w:rPr>
      </w:pPr>
    </w:p>
    <w:p w:rsidR="00583D8C" w:rsidRPr="005800F1" w:rsidRDefault="00583D8C">
      <w:pPr>
        <w:pStyle w:val="Header"/>
        <w:tabs>
          <w:tab w:val="clear" w:pos="4320"/>
          <w:tab w:val="clear" w:pos="8640"/>
        </w:tabs>
        <w:ind w:left="1440"/>
        <w:rPr>
          <w:rFonts w:ascii="Arial" w:hAnsi="Arial"/>
          <w:b/>
          <w:color w:val="984806"/>
        </w:rPr>
      </w:pPr>
    </w:p>
    <w:p w:rsidR="00583D8C" w:rsidRDefault="00583D8C">
      <w:pPr>
        <w:pStyle w:val="Header"/>
        <w:tabs>
          <w:tab w:val="clear" w:pos="4320"/>
          <w:tab w:val="clear" w:pos="8640"/>
        </w:tabs>
        <w:ind w:left="1440"/>
        <w:rPr>
          <w:rFonts w:ascii="Arial" w:hAnsi="Arial"/>
        </w:rPr>
      </w:pPr>
    </w:p>
    <w:p w:rsidR="00583D8C" w:rsidRDefault="00CD5D9B">
      <w:pPr>
        <w:pStyle w:val="Header"/>
        <w:tabs>
          <w:tab w:val="clear" w:pos="4320"/>
          <w:tab w:val="clear" w:pos="8640"/>
        </w:tabs>
        <w:ind w:left="1440"/>
        <w:rPr>
          <w:rFonts w:ascii="Arial" w:hAnsi="Arial"/>
        </w:rPr>
      </w:pPr>
      <w:r>
        <w:rPr>
          <w:rFonts w:ascii="Arial" w:hAnsi="Arial"/>
          <w:noProof/>
        </w:rPr>
        <w:drawing>
          <wp:inline distT="0" distB="0" distL="0" distR="0">
            <wp:extent cx="5495925" cy="411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5925" cy="4114800"/>
                    </a:xfrm>
                    <a:prstGeom prst="rect">
                      <a:avLst/>
                    </a:prstGeom>
                    <a:noFill/>
                    <a:ln>
                      <a:noFill/>
                    </a:ln>
                  </pic:spPr>
                </pic:pic>
              </a:graphicData>
            </a:graphic>
          </wp:inline>
        </w:drawing>
      </w:r>
    </w:p>
    <w:p w:rsidR="00435EBA" w:rsidRDefault="00435EBA">
      <w:pPr>
        <w:tabs>
          <w:tab w:val="left" w:pos="1080"/>
        </w:tabs>
        <w:spacing w:before="120"/>
        <w:ind w:left="720"/>
        <w:rPr>
          <w:rFonts w:ascii="Arial" w:hAnsi="Arial"/>
          <w:highlight w:val="yellow"/>
        </w:rPr>
      </w:pPr>
    </w:p>
    <w:p w:rsidR="00435EBA" w:rsidRDefault="00435EBA">
      <w:pPr>
        <w:tabs>
          <w:tab w:val="left" w:pos="1080"/>
        </w:tabs>
        <w:spacing w:before="120"/>
        <w:ind w:left="720"/>
        <w:rPr>
          <w:rFonts w:ascii="Arial" w:hAnsi="Arial"/>
          <w:highlight w:val="yellow"/>
        </w:rPr>
      </w:pPr>
    </w:p>
    <w:p w:rsidR="001128A6" w:rsidRPr="00F529A0" w:rsidRDefault="00F529A0">
      <w:pPr>
        <w:tabs>
          <w:tab w:val="left" w:pos="1080"/>
        </w:tabs>
        <w:spacing w:before="120"/>
        <w:ind w:left="720"/>
        <w:rPr>
          <w:rFonts w:ascii="Arial" w:hAnsi="Arial"/>
          <w:b/>
        </w:rPr>
      </w:pPr>
      <w:r w:rsidRPr="00F529A0">
        <w:rPr>
          <w:rFonts w:ascii="Arial" w:hAnsi="Arial"/>
        </w:rPr>
        <w:t>d</w:t>
      </w:r>
      <w:r w:rsidR="001128A6" w:rsidRPr="00F529A0">
        <w:rPr>
          <w:rFonts w:ascii="Arial" w:hAnsi="Arial"/>
        </w:rPr>
        <w:t xml:space="preserve">)    </w:t>
      </w:r>
      <w:r w:rsidR="00584986">
        <w:rPr>
          <w:rFonts w:ascii="Arial" w:hAnsi="Arial"/>
          <w:b/>
        </w:rPr>
        <w:t>Line</w:t>
      </w:r>
      <w:r w:rsidR="001128A6" w:rsidRPr="00F529A0">
        <w:rPr>
          <w:rFonts w:ascii="Arial" w:hAnsi="Arial"/>
          <w:b/>
        </w:rPr>
        <w:t xml:space="preserve"> Note</w:t>
      </w:r>
      <w:r w:rsidR="00B62765">
        <w:rPr>
          <w:rFonts w:ascii="Arial" w:hAnsi="Arial"/>
          <w:b/>
        </w:rPr>
        <w:t>s</w:t>
      </w:r>
    </w:p>
    <w:p w:rsidR="00435EBA" w:rsidRDefault="00435EBA">
      <w:pPr>
        <w:tabs>
          <w:tab w:val="left" w:pos="1080"/>
        </w:tabs>
        <w:spacing w:before="120"/>
        <w:ind w:left="720"/>
        <w:rPr>
          <w:rFonts w:ascii="Arial" w:hAnsi="Arial"/>
          <w:bCs/>
          <w:highlight w:val="yellow"/>
        </w:rPr>
      </w:pPr>
    </w:p>
    <w:p w:rsidR="001128A6" w:rsidRPr="00F529A0" w:rsidRDefault="00584986" w:rsidP="001128A6">
      <w:pPr>
        <w:numPr>
          <w:ilvl w:val="0"/>
          <w:numId w:val="73"/>
        </w:numPr>
        <w:tabs>
          <w:tab w:val="clear" w:pos="1800"/>
          <w:tab w:val="num" w:pos="1440"/>
        </w:tabs>
        <w:spacing w:before="120"/>
        <w:rPr>
          <w:rFonts w:ascii="Arial" w:hAnsi="Arial"/>
          <w:bCs/>
        </w:rPr>
      </w:pPr>
      <w:r>
        <w:rPr>
          <w:rFonts w:ascii="Arial" w:hAnsi="Arial"/>
          <w:bCs/>
        </w:rPr>
        <w:t xml:space="preserve">The Line </w:t>
      </w:r>
      <w:r w:rsidR="001128A6" w:rsidRPr="00F529A0">
        <w:rPr>
          <w:rFonts w:ascii="Arial" w:hAnsi="Arial"/>
          <w:bCs/>
        </w:rPr>
        <w:t xml:space="preserve">Note page </w:t>
      </w:r>
      <w:proofErr w:type="gramStart"/>
      <w:r w:rsidR="001128A6" w:rsidRPr="00F529A0">
        <w:rPr>
          <w:rFonts w:ascii="Arial" w:hAnsi="Arial"/>
          <w:bCs/>
        </w:rPr>
        <w:t>is used</w:t>
      </w:r>
      <w:proofErr w:type="gramEnd"/>
      <w:r w:rsidR="001128A6" w:rsidRPr="00F529A0">
        <w:rPr>
          <w:rFonts w:ascii="Arial" w:hAnsi="Arial"/>
          <w:bCs/>
        </w:rPr>
        <w:t xml:space="preserve"> to add text to specific bill lines on invoi</w:t>
      </w:r>
      <w:r w:rsidR="00EB653D">
        <w:rPr>
          <w:rFonts w:ascii="Arial" w:hAnsi="Arial"/>
          <w:bCs/>
        </w:rPr>
        <w:t xml:space="preserve">ces.  A note added on the Line </w:t>
      </w:r>
      <w:r w:rsidR="001128A6" w:rsidRPr="00F529A0">
        <w:rPr>
          <w:rFonts w:ascii="Arial" w:hAnsi="Arial"/>
          <w:bCs/>
        </w:rPr>
        <w:t>Note page applies to specific bill lines not the entire invoice and prints on the bill statement.  The user can select from predefined standard notes or create individualized notes.</w:t>
      </w:r>
    </w:p>
    <w:p w:rsidR="00EF2CDD" w:rsidRDefault="001128A6" w:rsidP="00EF2CDD">
      <w:pPr>
        <w:numPr>
          <w:ilvl w:val="0"/>
          <w:numId w:val="80"/>
        </w:numPr>
        <w:tabs>
          <w:tab w:val="left" w:pos="1440"/>
        </w:tabs>
        <w:spacing w:before="120"/>
        <w:rPr>
          <w:rFonts w:ascii="Arial" w:hAnsi="Arial"/>
          <w:bCs/>
        </w:rPr>
      </w:pPr>
      <w:r w:rsidRPr="00F529A0">
        <w:rPr>
          <w:rFonts w:ascii="Arial" w:hAnsi="Arial"/>
          <w:b/>
        </w:rPr>
        <w:t xml:space="preserve">If predefined, select that note code in the </w:t>
      </w:r>
      <w:proofErr w:type="spellStart"/>
      <w:proofErr w:type="gramStart"/>
      <w:r w:rsidRPr="00F529A0">
        <w:rPr>
          <w:rFonts w:ascii="Arial" w:hAnsi="Arial"/>
          <w:b/>
        </w:rPr>
        <w:t>Std</w:t>
      </w:r>
      <w:proofErr w:type="spellEnd"/>
      <w:proofErr w:type="gramEnd"/>
      <w:r w:rsidRPr="00F529A0">
        <w:rPr>
          <w:rFonts w:ascii="Arial" w:hAnsi="Arial"/>
          <w:b/>
        </w:rPr>
        <w:t xml:space="preserve"> Note field</w:t>
      </w:r>
      <w:r w:rsidRPr="00F529A0">
        <w:rPr>
          <w:rFonts w:ascii="Arial" w:hAnsi="Arial"/>
          <w:bCs/>
        </w:rPr>
        <w:t xml:space="preserve">.  Note Type defaults from the Standard Note Code.  The predefined text appears in Note Text field once you select the </w:t>
      </w:r>
      <w:proofErr w:type="spellStart"/>
      <w:proofErr w:type="gramStart"/>
      <w:r w:rsidRPr="00F529A0">
        <w:rPr>
          <w:rFonts w:ascii="Arial" w:hAnsi="Arial"/>
          <w:bCs/>
        </w:rPr>
        <w:t>Std</w:t>
      </w:r>
      <w:proofErr w:type="spellEnd"/>
      <w:proofErr w:type="gramEnd"/>
      <w:r w:rsidRPr="00F529A0">
        <w:rPr>
          <w:rFonts w:ascii="Arial" w:hAnsi="Arial"/>
          <w:bCs/>
        </w:rPr>
        <w:t xml:space="preserve"> Note.</w:t>
      </w:r>
      <w:r w:rsidR="00EF2CDD">
        <w:rPr>
          <w:rFonts w:ascii="Arial" w:hAnsi="Arial"/>
          <w:bCs/>
        </w:rPr>
        <w:t xml:space="preserve"> Go to the navigation: Financial Systems, Billing, </w:t>
      </w:r>
      <w:proofErr w:type="gramStart"/>
      <w:r w:rsidR="00EF2CDD">
        <w:rPr>
          <w:rFonts w:ascii="Arial" w:hAnsi="Arial"/>
          <w:bCs/>
        </w:rPr>
        <w:t>Standard</w:t>
      </w:r>
      <w:proofErr w:type="gramEnd"/>
      <w:r w:rsidR="00EF2CDD">
        <w:rPr>
          <w:rFonts w:ascii="Arial" w:hAnsi="Arial"/>
          <w:bCs/>
        </w:rPr>
        <w:t xml:space="preserve"> Notes to add additional notes.</w:t>
      </w:r>
    </w:p>
    <w:p w:rsidR="001128A6" w:rsidRPr="00F529A0" w:rsidRDefault="001128A6">
      <w:pPr>
        <w:numPr>
          <w:ilvl w:val="0"/>
          <w:numId w:val="73"/>
        </w:numPr>
        <w:tabs>
          <w:tab w:val="left" w:pos="1440"/>
        </w:tabs>
        <w:spacing w:before="120"/>
        <w:rPr>
          <w:rFonts w:ascii="Arial" w:hAnsi="Arial"/>
          <w:bCs/>
        </w:rPr>
      </w:pPr>
    </w:p>
    <w:p w:rsidR="001128A6" w:rsidRPr="00F529A0" w:rsidRDefault="001128A6" w:rsidP="001128A6">
      <w:pPr>
        <w:numPr>
          <w:ilvl w:val="0"/>
          <w:numId w:val="73"/>
        </w:numPr>
        <w:tabs>
          <w:tab w:val="clear" w:pos="1800"/>
          <w:tab w:val="num" w:pos="1440"/>
        </w:tabs>
        <w:spacing w:before="120"/>
        <w:rPr>
          <w:rFonts w:ascii="Arial" w:hAnsi="Arial"/>
          <w:bCs/>
        </w:rPr>
      </w:pPr>
      <w:r w:rsidRPr="00F529A0">
        <w:rPr>
          <w:rFonts w:ascii="Arial" w:hAnsi="Arial"/>
          <w:b/>
        </w:rPr>
        <w:t>If the note is not predefined, leave Standard Note Flag unchecked</w:t>
      </w:r>
      <w:r w:rsidRPr="00F529A0">
        <w:rPr>
          <w:rFonts w:ascii="Arial" w:hAnsi="Arial"/>
          <w:bCs/>
        </w:rPr>
        <w:t xml:space="preserve">.  Enter the Note </w:t>
      </w:r>
      <w:proofErr w:type="gramStart"/>
      <w:r w:rsidRPr="00F529A0">
        <w:rPr>
          <w:rFonts w:ascii="Arial" w:hAnsi="Arial"/>
          <w:bCs/>
        </w:rPr>
        <w:t>Text</w:t>
      </w:r>
      <w:proofErr w:type="gramEnd"/>
      <w:r w:rsidRPr="00F529A0">
        <w:rPr>
          <w:rFonts w:ascii="Arial" w:hAnsi="Arial"/>
          <w:bCs/>
        </w:rPr>
        <w:t xml:space="preserve"> as you want it to appear on the invoice.</w:t>
      </w:r>
    </w:p>
    <w:p w:rsidR="001128A6" w:rsidRPr="00F529A0" w:rsidRDefault="001128A6" w:rsidP="001128A6">
      <w:pPr>
        <w:numPr>
          <w:ilvl w:val="0"/>
          <w:numId w:val="73"/>
        </w:numPr>
        <w:tabs>
          <w:tab w:val="clear" w:pos="1800"/>
          <w:tab w:val="left" w:pos="1080"/>
        </w:tabs>
        <w:spacing w:before="120"/>
        <w:rPr>
          <w:rFonts w:ascii="Arial" w:hAnsi="Arial"/>
        </w:rPr>
      </w:pPr>
      <w:r w:rsidRPr="00F529A0">
        <w:rPr>
          <w:rFonts w:ascii="Arial" w:hAnsi="Arial"/>
          <w:bCs/>
        </w:rPr>
        <w:t xml:space="preserve">If you want either the Standard Note or the </w:t>
      </w:r>
      <w:proofErr w:type="gramStart"/>
      <w:r w:rsidRPr="00F529A0">
        <w:rPr>
          <w:rFonts w:ascii="Arial" w:hAnsi="Arial"/>
          <w:bCs/>
        </w:rPr>
        <w:t>note</w:t>
      </w:r>
      <w:proofErr w:type="gramEnd"/>
      <w:r w:rsidRPr="00F529A0">
        <w:rPr>
          <w:rFonts w:ascii="Arial" w:hAnsi="Arial"/>
          <w:bCs/>
        </w:rPr>
        <w:t xml:space="preserve"> you create to be for internal use only, check Internal Only.</w:t>
      </w:r>
    </w:p>
    <w:p w:rsidR="001128A6" w:rsidRPr="00F529A0" w:rsidRDefault="001128A6" w:rsidP="001128A6">
      <w:pPr>
        <w:numPr>
          <w:ilvl w:val="0"/>
          <w:numId w:val="41"/>
        </w:numPr>
        <w:tabs>
          <w:tab w:val="clear" w:pos="1080"/>
        </w:tabs>
        <w:spacing w:before="240"/>
        <w:ind w:left="1440"/>
        <w:rPr>
          <w:rFonts w:ascii="Arial" w:hAnsi="Arial"/>
        </w:rPr>
      </w:pPr>
      <w:r w:rsidRPr="00F529A0">
        <w:rPr>
          <w:rFonts w:ascii="Arial" w:hAnsi="Arial"/>
        </w:rPr>
        <w:t xml:space="preserve">Review the data entered, correct any errors.  Click the Save button.  The invoice </w:t>
      </w:r>
      <w:proofErr w:type="gramStart"/>
      <w:r w:rsidRPr="00F529A0">
        <w:rPr>
          <w:rFonts w:ascii="Arial" w:hAnsi="Arial"/>
        </w:rPr>
        <w:t>will be saved</w:t>
      </w:r>
      <w:proofErr w:type="gramEnd"/>
      <w:r w:rsidRPr="00F529A0">
        <w:rPr>
          <w:rFonts w:ascii="Arial" w:hAnsi="Arial"/>
        </w:rPr>
        <w:t xml:space="preserve"> and an invoice number will be assigned by the system.</w:t>
      </w:r>
      <w:r w:rsidRPr="00F529A0">
        <w:rPr>
          <w:rFonts w:ascii="Arial" w:hAnsi="Arial"/>
        </w:rPr>
        <w:br/>
      </w:r>
    </w:p>
    <w:p w:rsidR="00F529A0" w:rsidRDefault="001128A6" w:rsidP="00D52720">
      <w:pPr>
        <w:pStyle w:val="Heading1"/>
      </w:pPr>
      <w:r>
        <w:t xml:space="preserve">           </w:t>
      </w:r>
    </w:p>
    <w:p w:rsidR="00F529A0" w:rsidRPr="00F529A0" w:rsidRDefault="00F529A0" w:rsidP="00F529A0"/>
    <w:p w:rsidR="00D52720" w:rsidRDefault="00B5250A" w:rsidP="00D52720">
      <w:pPr>
        <w:rPr>
          <w:rFonts w:ascii="Arial" w:hAnsi="Arial" w:cs="Arial"/>
        </w:rPr>
      </w:pPr>
      <w:r>
        <w:tab/>
      </w:r>
      <w:r w:rsidR="009C35BB">
        <w:rPr>
          <w:rFonts w:ascii="Arial" w:hAnsi="Arial" w:cs="Arial"/>
        </w:rPr>
        <w:t>Bel</w:t>
      </w:r>
      <w:r w:rsidR="00D52720">
        <w:rPr>
          <w:rFonts w:ascii="Arial" w:hAnsi="Arial" w:cs="Arial"/>
        </w:rPr>
        <w:t xml:space="preserve">ow the New Window Icon </w:t>
      </w:r>
      <w:r w:rsidR="00EB653D">
        <w:rPr>
          <w:rFonts w:ascii="Arial" w:hAnsi="Arial" w:cs="Arial"/>
        </w:rPr>
        <w:t xml:space="preserve">(top right) </w:t>
      </w:r>
      <w:r w:rsidR="00D52720">
        <w:rPr>
          <w:rFonts w:ascii="Arial" w:hAnsi="Arial" w:cs="Arial"/>
        </w:rPr>
        <w:t>there is</w:t>
      </w:r>
      <w:r w:rsidR="009C35BB">
        <w:rPr>
          <w:rFonts w:ascii="Arial" w:hAnsi="Arial" w:cs="Arial"/>
        </w:rPr>
        <w:t xml:space="preserve"> a</w:t>
      </w:r>
      <w:r w:rsidR="008F7CE7" w:rsidRPr="00DD178B">
        <w:rPr>
          <w:rFonts w:ascii="Arial" w:hAnsi="Arial" w:cs="Arial"/>
        </w:rPr>
        <w:t xml:space="preserve"> Pro Forma (</w:t>
      </w:r>
      <w:r w:rsidR="009C35BB">
        <w:rPr>
          <w:rFonts w:ascii="Arial" w:hAnsi="Arial" w:cs="Arial"/>
        </w:rPr>
        <w:t xml:space="preserve">Preview) and </w:t>
      </w:r>
      <w:r w:rsidR="00D52720">
        <w:rPr>
          <w:rFonts w:ascii="Arial" w:hAnsi="Arial" w:cs="Arial"/>
        </w:rPr>
        <w:t xml:space="preserve">a </w:t>
      </w:r>
      <w:r w:rsidR="009C35BB">
        <w:rPr>
          <w:rFonts w:ascii="Arial" w:hAnsi="Arial" w:cs="Arial"/>
        </w:rPr>
        <w:t>Print Invoice icon</w:t>
      </w:r>
      <w:r w:rsidRPr="00DD178B">
        <w:rPr>
          <w:rFonts w:ascii="Arial" w:hAnsi="Arial" w:cs="Arial"/>
        </w:rPr>
        <w:t xml:space="preserve">. </w:t>
      </w:r>
      <w:r w:rsidR="00D52720">
        <w:rPr>
          <w:rFonts w:ascii="Arial" w:hAnsi="Arial" w:cs="Arial"/>
        </w:rPr>
        <w:t xml:space="preserve"> Select </w:t>
      </w:r>
      <w:proofErr w:type="spellStart"/>
      <w:r w:rsidR="008F7CE7" w:rsidRPr="00DD178B">
        <w:rPr>
          <w:rFonts w:ascii="Arial" w:hAnsi="Arial" w:cs="Arial"/>
        </w:rPr>
        <w:t>ProForma</w:t>
      </w:r>
      <w:proofErr w:type="spellEnd"/>
      <w:r w:rsidR="008F7CE7" w:rsidRPr="00DD178B">
        <w:rPr>
          <w:rFonts w:ascii="Arial" w:hAnsi="Arial" w:cs="Arial"/>
        </w:rPr>
        <w:t xml:space="preserve"> </w:t>
      </w:r>
    </w:p>
    <w:p w:rsidR="00D52720" w:rsidRDefault="00D52720" w:rsidP="00D52720">
      <w:pPr>
        <w:ind w:firstLine="720"/>
        <w:rPr>
          <w:rFonts w:ascii="Arial" w:hAnsi="Arial" w:cs="Arial"/>
        </w:rPr>
      </w:pPr>
      <w:proofErr w:type="gramStart"/>
      <w:r>
        <w:rPr>
          <w:rFonts w:ascii="Arial" w:hAnsi="Arial" w:cs="Arial"/>
        </w:rPr>
        <w:t>icon</w:t>
      </w:r>
      <w:proofErr w:type="gramEnd"/>
      <w:r>
        <w:rPr>
          <w:rFonts w:ascii="Arial" w:hAnsi="Arial" w:cs="Arial"/>
        </w:rPr>
        <w:t xml:space="preserve"> </w:t>
      </w:r>
      <w:r w:rsidR="008F7CE7" w:rsidRPr="00DD178B">
        <w:rPr>
          <w:rFonts w:ascii="Arial" w:hAnsi="Arial" w:cs="Arial"/>
        </w:rPr>
        <w:t>to</w:t>
      </w:r>
      <w:r w:rsidR="009C35BB">
        <w:rPr>
          <w:rFonts w:ascii="Arial" w:hAnsi="Arial" w:cs="Arial"/>
        </w:rPr>
        <w:t xml:space="preserve"> </w:t>
      </w:r>
      <w:r w:rsidR="008F7CE7" w:rsidRPr="00DD178B">
        <w:rPr>
          <w:rFonts w:ascii="Arial" w:hAnsi="Arial" w:cs="Arial"/>
        </w:rPr>
        <w:t xml:space="preserve"> review the invoice before printing. </w:t>
      </w:r>
    </w:p>
    <w:p w:rsidR="00D52720" w:rsidRDefault="00D52720" w:rsidP="00D52720">
      <w:pPr>
        <w:ind w:firstLine="720"/>
        <w:rPr>
          <w:rFonts w:ascii="Arial" w:hAnsi="Arial" w:cs="Arial"/>
        </w:rPr>
      </w:pPr>
    </w:p>
    <w:p w:rsidR="002726CA" w:rsidRDefault="001128A6" w:rsidP="00D52720">
      <w:pPr>
        <w:ind w:firstLine="720"/>
      </w:pPr>
      <w:r>
        <w:lastRenderedPageBreak/>
        <w:br/>
      </w:r>
      <w:r w:rsidR="00CD5D9B">
        <w:rPr>
          <w:b/>
          <w:noProof/>
        </w:rPr>
        <w:drawing>
          <wp:inline distT="0" distB="0" distL="0" distR="0">
            <wp:extent cx="6858000" cy="5143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p>
    <w:p w:rsidR="002726CA" w:rsidRDefault="002726CA">
      <w:pPr>
        <w:pStyle w:val="Heading1"/>
      </w:pPr>
    </w:p>
    <w:p w:rsidR="002726CA" w:rsidRDefault="002726CA">
      <w:pPr>
        <w:pStyle w:val="Heading1"/>
      </w:pPr>
    </w:p>
    <w:p w:rsidR="002726CA" w:rsidRDefault="002726CA">
      <w:pPr>
        <w:pStyle w:val="Heading1"/>
      </w:pPr>
    </w:p>
    <w:p w:rsidR="002726CA" w:rsidRDefault="00CD5D9B">
      <w:pPr>
        <w:pStyle w:val="Heading1"/>
        <w:rPr>
          <w:b w:val="0"/>
        </w:rPr>
      </w:pPr>
      <w:r>
        <w:rPr>
          <w:b w:val="0"/>
          <w:noProof/>
        </w:rPr>
        <w:drawing>
          <wp:inline distT="0" distB="0" distL="0" distR="0">
            <wp:extent cx="5495925" cy="411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5925" cy="4114800"/>
                    </a:xfrm>
                    <a:prstGeom prst="rect">
                      <a:avLst/>
                    </a:prstGeom>
                    <a:noFill/>
                    <a:ln>
                      <a:noFill/>
                    </a:ln>
                  </pic:spPr>
                </pic:pic>
              </a:graphicData>
            </a:graphic>
          </wp:inline>
        </w:drawing>
      </w:r>
    </w:p>
    <w:p w:rsidR="008F7CE7" w:rsidRDefault="008F7CE7" w:rsidP="008F7CE7"/>
    <w:p w:rsidR="008F7CE7" w:rsidRDefault="008F7CE7" w:rsidP="008F7CE7">
      <w:r>
        <w:tab/>
      </w:r>
    </w:p>
    <w:p w:rsidR="00E52C82" w:rsidRDefault="00E52C82" w:rsidP="008F7CE7"/>
    <w:p w:rsidR="00E52C82" w:rsidRPr="00E52C82" w:rsidRDefault="00E52C82" w:rsidP="008F7CE7">
      <w:pPr>
        <w:rPr>
          <w:rFonts w:ascii="Arial" w:hAnsi="Arial" w:cs="Arial"/>
        </w:rPr>
      </w:pPr>
      <w:r>
        <w:tab/>
      </w:r>
      <w:r w:rsidRPr="00E52C82">
        <w:rPr>
          <w:rFonts w:ascii="Arial" w:hAnsi="Arial" w:cs="Arial"/>
        </w:rPr>
        <w:t>The</w:t>
      </w:r>
      <w:r>
        <w:t xml:space="preserve"> </w:t>
      </w:r>
      <w:r w:rsidRPr="00E52C82">
        <w:rPr>
          <w:rFonts w:ascii="Arial" w:hAnsi="Arial" w:cs="Arial"/>
        </w:rPr>
        <w:t xml:space="preserve">Pro Forma </w:t>
      </w:r>
      <w:r>
        <w:rPr>
          <w:rFonts w:ascii="Arial" w:hAnsi="Arial" w:cs="Arial"/>
        </w:rPr>
        <w:t xml:space="preserve">(Print Preview) </w:t>
      </w:r>
      <w:r w:rsidRPr="00E52C82">
        <w:rPr>
          <w:rFonts w:ascii="Arial" w:hAnsi="Arial" w:cs="Arial"/>
        </w:rPr>
        <w:t xml:space="preserve">should appear as a crystal report. </w:t>
      </w:r>
    </w:p>
    <w:p w:rsidR="007F5BC3" w:rsidRPr="00E52C82" w:rsidRDefault="007F5BC3" w:rsidP="008F7CE7">
      <w:pPr>
        <w:rPr>
          <w:rFonts w:ascii="Arial" w:hAnsi="Arial" w:cs="Arial"/>
        </w:rPr>
      </w:pPr>
    </w:p>
    <w:p w:rsidR="00C21966" w:rsidRDefault="00C21966" w:rsidP="00C21966">
      <w:pPr>
        <w:ind w:left="720"/>
      </w:pPr>
    </w:p>
    <w:p w:rsidR="00F52E41" w:rsidRDefault="00F52E41" w:rsidP="00F52E41"/>
    <w:p w:rsidR="00F52E41" w:rsidRDefault="00F52E41" w:rsidP="00F52E41"/>
    <w:p w:rsidR="001008BB" w:rsidRDefault="001008BB" w:rsidP="001008BB"/>
    <w:p w:rsidR="001008BB" w:rsidRDefault="001008BB" w:rsidP="001008BB"/>
    <w:p w:rsidR="001008BB" w:rsidRDefault="001008BB" w:rsidP="001008BB"/>
    <w:p w:rsidR="00F52E41" w:rsidRDefault="00F52E41" w:rsidP="001008BB"/>
    <w:p w:rsidR="00F52E41" w:rsidRDefault="00F52E41" w:rsidP="001008BB"/>
    <w:p w:rsidR="00F52E41" w:rsidRDefault="00F52E41" w:rsidP="001008BB"/>
    <w:p w:rsidR="00F52E41" w:rsidRDefault="00F52E41" w:rsidP="001008BB"/>
    <w:p w:rsidR="00F52E41" w:rsidRDefault="00F52E41" w:rsidP="001008BB"/>
    <w:p w:rsidR="00F52E41" w:rsidRDefault="00F52E41" w:rsidP="001008BB"/>
    <w:p w:rsidR="00F52E41" w:rsidRDefault="00F52E41" w:rsidP="001008BB"/>
    <w:p w:rsidR="00F52E41" w:rsidRDefault="00F52E41" w:rsidP="001008BB"/>
    <w:p w:rsidR="00F52E41" w:rsidRDefault="00F52E41" w:rsidP="001008BB"/>
    <w:p w:rsidR="00F52E41" w:rsidRDefault="00F52E41" w:rsidP="001008BB"/>
    <w:p w:rsidR="00E52C82" w:rsidRDefault="00E52C82" w:rsidP="001008BB"/>
    <w:p w:rsidR="00E52C82" w:rsidRDefault="00E52C82" w:rsidP="001008BB"/>
    <w:p w:rsidR="00E52C82" w:rsidRDefault="00E52C82" w:rsidP="001008BB"/>
    <w:p w:rsidR="00E52C82" w:rsidRDefault="00E52C82" w:rsidP="001008BB"/>
    <w:p w:rsidR="00E52C82" w:rsidRDefault="00E52C82" w:rsidP="001008BB"/>
    <w:p w:rsidR="00F52E41" w:rsidRDefault="00F52E41" w:rsidP="001008BB"/>
    <w:p w:rsidR="00F52E41" w:rsidRPr="006118D3" w:rsidRDefault="00F52E41" w:rsidP="00F52E41">
      <w:pPr>
        <w:ind w:left="720"/>
        <w:rPr>
          <w:rFonts w:ascii="Arial" w:hAnsi="Arial" w:cs="Arial"/>
          <w:b/>
        </w:rPr>
      </w:pPr>
      <w:r w:rsidRPr="00DD178B">
        <w:rPr>
          <w:rFonts w:ascii="Arial" w:hAnsi="Arial" w:cs="Arial"/>
        </w:rPr>
        <w:lastRenderedPageBreak/>
        <w:t xml:space="preserve">Use the print icon </w:t>
      </w:r>
      <w:r>
        <w:rPr>
          <w:rFonts w:ascii="Arial" w:hAnsi="Arial" w:cs="Arial"/>
        </w:rPr>
        <w:t>to finalize</w:t>
      </w:r>
      <w:r w:rsidRPr="00DD178B">
        <w:rPr>
          <w:rFonts w:ascii="Arial" w:hAnsi="Arial" w:cs="Arial"/>
        </w:rPr>
        <w:t xml:space="preserve"> a</w:t>
      </w:r>
      <w:r>
        <w:rPr>
          <w:rFonts w:ascii="Arial" w:hAnsi="Arial" w:cs="Arial"/>
        </w:rPr>
        <w:t xml:space="preserve">nd print the invoice. </w:t>
      </w:r>
      <w:r w:rsidRPr="006118D3">
        <w:rPr>
          <w:rFonts w:ascii="Arial" w:hAnsi="Arial" w:cs="Arial"/>
          <w:b/>
        </w:rPr>
        <w:t>Completion of this step is necessary to update</w:t>
      </w:r>
    </w:p>
    <w:p w:rsidR="00F52E41" w:rsidRPr="006118D3" w:rsidRDefault="00F52E41" w:rsidP="00F52E41">
      <w:pPr>
        <w:ind w:left="720"/>
        <w:rPr>
          <w:rFonts w:ascii="Arial" w:hAnsi="Arial" w:cs="Arial"/>
          <w:b/>
        </w:rPr>
      </w:pPr>
      <w:r w:rsidRPr="006118D3">
        <w:rPr>
          <w:rFonts w:ascii="Arial" w:hAnsi="Arial" w:cs="Arial"/>
          <w:b/>
        </w:rPr>
        <w:t xml:space="preserve"> Accounts Receivable.</w:t>
      </w:r>
    </w:p>
    <w:p w:rsidR="00F52E41" w:rsidRPr="00DD178B" w:rsidRDefault="00F52E41" w:rsidP="00F52E41">
      <w:pPr>
        <w:ind w:left="720"/>
        <w:rPr>
          <w:rFonts w:ascii="Arial" w:hAnsi="Arial" w:cs="Arial"/>
        </w:rPr>
      </w:pPr>
    </w:p>
    <w:p w:rsidR="00F52E41" w:rsidRPr="001008BB" w:rsidRDefault="00F52E41" w:rsidP="001008BB"/>
    <w:p w:rsidR="002726CA" w:rsidRPr="0083042F" w:rsidRDefault="00CD5D9B">
      <w:pPr>
        <w:pStyle w:val="Heading1"/>
        <w:rPr>
          <w:sz w:val="20"/>
        </w:rPr>
      </w:pPr>
      <w:r>
        <w:rPr>
          <w:b w:val="0"/>
          <w:noProof/>
        </w:rPr>
        <w:drawing>
          <wp:inline distT="0" distB="0" distL="0" distR="0">
            <wp:extent cx="5676900" cy="4229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6900" cy="4229100"/>
                    </a:xfrm>
                    <a:prstGeom prst="rect">
                      <a:avLst/>
                    </a:prstGeom>
                    <a:noFill/>
                    <a:ln>
                      <a:noFill/>
                    </a:ln>
                  </pic:spPr>
                </pic:pic>
              </a:graphicData>
            </a:graphic>
          </wp:inline>
        </w:drawing>
      </w:r>
    </w:p>
    <w:p w:rsidR="002726CA" w:rsidRDefault="002726CA">
      <w:pPr>
        <w:pStyle w:val="Heading1"/>
      </w:pPr>
    </w:p>
    <w:p w:rsidR="002726CA" w:rsidRDefault="002726CA">
      <w:pPr>
        <w:pStyle w:val="Heading1"/>
      </w:pPr>
    </w:p>
    <w:p w:rsidR="00DD178B" w:rsidRDefault="00DD178B" w:rsidP="00DD178B"/>
    <w:p w:rsidR="00F15957" w:rsidRDefault="00F15957" w:rsidP="00DD178B"/>
    <w:p w:rsidR="001128A6" w:rsidRDefault="001128A6">
      <w:pPr>
        <w:pStyle w:val="Heading1"/>
      </w:pPr>
      <w:r>
        <w:br/>
      </w:r>
      <w:bookmarkStart w:id="38" w:name="_Toc466172723"/>
      <w:bookmarkStart w:id="39" w:name="_Toc509795783"/>
      <w:bookmarkStart w:id="40" w:name="_Toc509795949"/>
      <w:bookmarkStart w:id="41" w:name="_Toc509807251"/>
      <w:bookmarkStart w:id="42" w:name="_Toc509807934"/>
      <w:bookmarkStart w:id="43" w:name="_Toc509891665"/>
      <w:bookmarkStart w:id="44" w:name="_Toc208718492"/>
      <w:r>
        <w:t>MODIFYING BILLING DATA</w:t>
      </w:r>
      <w:bookmarkEnd w:id="38"/>
      <w:bookmarkEnd w:id="39"/>
      <w:bookmarkEnd w:id="40"/>
      <w:bookmarkEnd w:id="41"/>
      <w:bookmarkEnd w:id="42"/>
      <w:bookmarkEnd w:id="43"/>
      <w:bookmarkEnd w:id="44"/>
    </w:p>
    <w:p w:rsidR="001128A6" w:rsidRDefault="001128A6">
      <w:pPr>
        <w:spacing w:before="120"/>
        <w:ind w:left="720"/>
        <w:rPr>
          <w:rFonts w:ascii="Arial" w:hAnsi="Arial"/>
        </w:rPr>
      </w:pPr>
      <w:r>
        <w:rPr>
          <w:rFonts w:ascii="Arial" w:hAnsi="Arial"/>
        </w:rPr>
        <w:t xml:space="preserve">Charges on a bill </w:t>
      </w:r>
      <w:proofErr w:type="gramStart"/>
      <w:r>
        <w:rPr>
          <w:rFonts w:ascii="Arial" w:hAnsi="Arial"/>
        </w:rPr>
        <w:t>can be modified up until the status of the bill has changed to INV by running the Finalize and Print Invoices process and loaded into the general ledger and accounts receivable</w:t>
      </w:r>
      <w:proofErr w:type="gramEnd"/>
      <w:r>
        <w:rPr>
          <w:rFonts w:ascii="Arial" w:hAnsi="Arial"/>
        </w:rPr>
        <w:t xml:space="preserve">.  Once a bill </w:t>
      </w:r>
      <w:proofErr w:type="gramStart"/>
      <w:r>
        <w:rPr>
          <w:rFonts w:ascii="Arial" w:hAnsi="Arial"/>
        </w:rPr>
        <w:t>has been processed</w:t>
      </w:r>
      <w:proofErr w:type="gramEnd"/>
      <w:r>
        <w:rPr>
          <w:rFonts w:ascii="Arial" w:hAnsi="Arial"/>
        </w:rPr>
        <w:t>, changes can</w:t>
      </w:r>
      <w:r w:rsidR="00FE789D">
        <w:rPr>
          <w:rFonts w:ascii="Arial" w:hAnsi="Arial"/>
        </w:rPr>
        <w:t xml:space="preserve"> only be made under Adjust Entire Bill</w:t>
      </w:r>
      <w:r>
        <w:rPr>
          <w:rFonts w:ascii="Arial" w:hAnsi="Arial"/>
        </w:rPr>
        <w:t xml:space="preserve"> - where you can credi</w:t>
      </w:r>
      <w:r w:rsidR="00EE252D">
        <w:rPr>
          <w:rFonts w:ascii="Arial" w:hAnsi="Arial"/>
        </w:rPr>
        <w:t xml:space="preserve">t an entire bill </w:t>
      </w:r>
      <w:r w:rsidR="00FE789D">
        <w:rPr>
          <w:rFonts w:ascii="Arial" w:hAnsi="Arial"/>
        </w:rPr>
        <w:t>or</w:t>
      </w:r>
      <w:r>
        <w:rPr>
          <w:rFonts w:ascii="Arial" w:hAnsi="Arial"/>
        </w:rPr>
        <w:t xml:space="preserve"> credit and rebill a customer</w:t>
      </w:r>
      <w:bookmarkStart w:id="45" w:name="_Toc466172724"/>
      <w:bookmarkStart w:id="46" w:name="_Toc509795784"/>
      <w:bookmarkStart w:id="47" w:name="_Toc509795950"/>
      <w:bookmarkStart w:id="48" w:name="_Toc509807252"/>
      <w:bookmarkStart w:id="49" w:name="_Toc509807935"/>
      <w:bookmarkStart w:id="50" w:name="_Toc509891666"/>
      <w:r w:rsidR="00EE252D">
        <w:rPr>
          <w:rFonts w:ascii="Arial" w:hAnsi="Arial"/>
        </w:rPr>
        <w:t>.</w:t>
      </w:r>
      <w:r w:rsidRPr="0099336C">
        <w:rPr>
          <w:rFonts w:ascii="Arial" w:hAnsi="Arial"/>
        </w:rPr>
        <w:br/>
      </w:r>
      <w:bookmarkEnd w:id="21"/>
      <w:bookmarkEnd w:id="22"/>
      <w:bookmarkEnd w:id="45"/>
      <w:bookmarkEnd w:id="46"/>
      <w:bookmarkEnd w:id="47"/>
      <w:bookmarkEnd w:id="48"/>
      <w:bookmarkEnd w:id="49"/>
      <w:bookmarkEnd w:id="50"/>
    </w:p>
    <w:p w:rsidR="001128A6" w:rsidRDefault="001128A6">
      <w:pPr>
        <w:pStyle w:val="Heading1"/>
      </w:pPr>
      <w:bookmarkStart w:id="51" w:name="_Toc466172726"/>
      <w:bookmarkStart w:id="52" w:name="_Toc509795785"/>
      <w:bookmarkStart w:id="53" w:name="_Toc509795951"/>
      <w:bookmarkStart w:id="54" w:name="_Toc509807253"/>
      <w:bookmarkStart w:id="55" w:name="_Toc509807936"/>
      <w:bookmarkStart w:id="56" w:name="_Toc509891667"/>
      <w:bookmarkStart w:id="57" w:name="_Toc208718493"/>
      <w:r>
        <w:t>ADJUSTING AN ENTIRE BILL</w:t>
      </w:r>
      <w:bookmarkEnd w:id="51"/>
      <w:bookmarkEnd w:id="52"/>
      <w:bookmarkEnd w:id="53"/>
      <w:bookmarkEnd w:id="54"/>
      <w:bookmarkEnd w:id="55"/>
      <w:bookmarkEnd w:id="56"/>
      <w:bookmarkEnd w:id="57"/>
    </w:p>
    <w:p w:rsidR="001128A6" w:rsidRDefault="001128A6">
      <w:pPr>
        <w:spacing w:before="240"/>
        <w:ind w:left="720"/>
        <w:rPr>
          <w:rFonts w:ascii="Arial" w:hAnsi="Arial"/>
        </w:rPr>
      </w:pPr>
      <w:r>
        <w:rPr>
          <w:rFonts w:ascii="Arial" w:hAnsi="Arial"/>
        </w:rPr>
        <w:t xml:space="preserve">If a bill </w:t>
      </w:r>
      <w:proofErr w:type="gramStart"/>
      <w:r>
        <w:rPr>
          <w:rFonts w:ascii="Arial" w:hAnsi="Arial"/>
        </w:rPr>
        <w:t>has been processed</w:t>
      </w:r>
      <w:proofErr w:type="gramEnd"/>
      <w:r>
        <w:rPr>
          <w:rFonts w:ascii="Arial" w:hAnsi="Arial"/>
        </w:rPr>
        <w:t xml:space="preserve"> and an invoice generated, the bill must be modified (adjusted) not changed.  The steps below explain how to modify a bill by crediting an entire bill.</w:t>
      </w:r>
    </w:p>
    <w:p w:rsidR="001128A6" w:rsidRDefault="001128A6" w:rsidP="001128A6">
      <w:pPr>
        <w:numPr>
          <w:ilvl w:val="0"/>
          <w:numId w:val="8"/>
        </w:numPr>
        <w:tabs>
          <w:tab w:val="clear" w:pos="1440"/>
          <w:tab w:val="num" w:pos="720"/>
          <w:tab w:val="left" w:pos="1080"/>
        </w:tabs>
        <w:spacing w:before="120"/>
        <w:ind w:left="720" w:firstLine="0"/>
        <w:rPr>
          <w:rFonts w:ascii="Arial" w:hAnsi="Arial"/>
        </w:rPr>
      </w:pPr>
      <w:r>
        <w:rPr>
          <w:rFonts w:ascii="Arial" w:hAnsi="Arial"/>
          <w:b/>
        </w:rPr>
        <w:t>Navigation</w:t>
      </w:r>
    </w:p>
    <w:p w:rsidR="001128A6" w:rsidRDefault="001128A6" w:rsidP="001128A6">
      <w:pPr>
        <w:numPr>
          <w:ilvl w:val="0"/>
          <w:numId w:val="9"/>
        </w:numPr>
        <w:tabs>
          <w:tab w:val="clear" w:pos="2160"/>
          <w:tab w:val="left" w:pos="1080"/>
          <w:tab w:val="num" w:pos="1170"/>
          <w:tab w:val="left" w:pos="1440"/>
        </w:tabs>
        <w:spacing w:before="120"/>
        <w:ind w:left="1440" w:hanging="360"/>
        <w:rPr>
          <w:rFonts w:ascii="Arial" w:hAnsi="Arial"/>
        </w:rPr>
      </w:pPr>
      <w:r>
        <w:rPr>
          <w:rFonts w:ascii="Arial" w:hAnsi="Arial"/>
        </w:rPr>
        <w:t>Select Financial Systems, Billing, Maintain Bills, Adjust Entire Bill.  The Find an Existing Value tab appears.</w:t>
      </w:r>
    </w:p>
    <w:p w:rsidR="001128A6" w:rsidRDefault="001128A6" w:rsidP="001128A6">
      <w:pPr>
        <w:numPr>
          <w:ilvl w:val="0"/>
          <w:numId w:val="9"/>
        </w:numPr>
        <w:tabs>
          <w:tab w:val="clear" w:pos="2160"/>
          <w:tab w:val="left" w:pos="1080"/>
          <w:tab w:val="num" w:pos="1170"/>
        </w:tabs>
        <w:spacing w:before="120"/>
        <w:ind w:hanging="1080"/>
        <w:rPr>
          <w:rFonts w:ascii="Arial" w:hAnsi="Arial"/>
        </w:rPr>
      </w:pPr>
      <w:r>
        <w:rPr>
          <w:rFonts w:ascii="Arial" w:hAnsi="Arial"/>
        </w:rPr>
        <w:t>Business Unit = Enter your department’s Billing Business Unit ID</w:t>
      </w:r>
    </w:p>
    <w:p w:rsidR="001128A6" w:rsidRDefault="001128A6" w:rsidP="001128A6">
      <w:pPr>
        <w:numPr>
          <w:ilvl w:val="0"/>
          <w:numId w:val="9"/>
        </w:numPr>
        <w:tabs>
          <w:tab w:val="clear" w:pos="2160"/>
          <w:tab w:val="left" w:pos="1080"/>
          <w:tab w:val="num" w:pos="1170"/>
        </w:tabs>
        <w:spacing w:before="120"/>
        <w:ind w:left="1440" w:hanging="360"/>
        <w:rPr>
          <w:rFonts w:ascii="Arial" w:hAnsi="Arial"/>
        </w:rPr>
      </w:pPr>
      <w:r>
        <w:rPr>
          <w:rFonts w:ascii="Arial" w:hAnsi="Arial"/>
        </w:rPr>
        <w:t>Enter the invoice number you want to adjust and press Search.  You may also leave this field blank and press Search to select an invoice from the list.</w:t>
      </w:r>
      <w:r>
        <w:rPr>
          <w:rFonts w:ascii="Arial" w:hAnsi="Arial"/>
        </w:rPr>
        <w:br/>
      </w:r>
    </w:p>
    <w:p w:rsidR="001128A6" w:rsidRDefault="001128A6" w:rsidP="001128A6">
      <w:pPr>
        <w:numPr>
          <w:ilvl w:val="1"/>
          <w:numId w:val="51"/>
        </w:numPr>
        <w:tabs>
          <w:tab w:val="clear" w:pos="720"/>
        </w:tabs>
        <w:spacing w:before="120"/>
        <w:ind w:left="1080"/>
        <w:rPr>
          <w:rFonts w:ascii="Arial" w:hAnsi="Arial"/>
        </w:rPr>
      </w:pPr>
      <w:r>
        <w:rPr>
          <w:rFonts w:ascii="Arial" w:hAnsi="Arial"/>
          <w:b/>
        </w:rPr>
        <w:lastRenderedPageBreak/>
        <w:t>Adjust Entire Bill</w:t>
      </w:r>
    </w:p>
    <w:p w:rsidR="001128A6" w:rsidRDefault="001128A6" w:rsidP="001128A6">
      <w:pPr>
        <w:numPr>
          <w:ilvl w:val="0"/>
          <w:numId w:val="10"/>
        </w:numPr>
        <w:spacing w:before="120"/>
        <w:ind w:left="1440" w:hanging="360"/>
        <w:rPr>
          <w:rFonts w:ascii="Arial" w:hAnsi="Arial"/>
        </w:rPr>
      </w:pPr>
      <w:r>
        <w:rPr>
          <w:rFonts w:ascii="Arial" w:hAnsi="Arial"/>
        </w:rPr>
        <w:t xml:space="preserve">Click on the </w:t>
      </w:r>
      <w:r w:rsidR="00C95EBE">
        <w:rPr>
          <w:rFonts w:ascii="Arial" w:hAnsi="Arial"/>
        </w:rPr>
        <w:t xml:space="preserve">Credit Entire Bill radio button.  </w:t>
      </w:r>
      <w:r>
        <w:rPr>
          <w:rFonts w:ascii="Arial" w:hAnsi="Arial"/>
        </w:rPr>
        <w:t xml:space="preserve"> </w:t>
      </w:r>
      <w:r w:rsidR="00C95EBE">
        <w:rPr>
          <w:rFonts w:ascii="Arial" w:hAnsi="Arial"/>
          <w:b/>
        </w:rPr>
        <w:t>A</w:t>
      </w:r>
      <w:r w:rsidR="00AD5BFA" w:rsidRPr="00AD5BFA">
        <w:rPr>
          <w:rFonts w:ascii="Arial" w:hAnsi="Arial"/>
          <w:b/>
        </w:rPr>
        <w:t>lways</w:t>
      </w:r>
      <w:r w:rsidR="00AD5BFA">
        <w:rPr>
          <w:rFonts w:ascii="Arial" w:hAnsi="Arial"/>
        </w:rPr>
        <w:t xml:space="preserve"> </w:t>
      </w:r>
      <w:r>
        <w:rPr>
          <w:rFonts w:ascii="Arial" w:hAnsi="Arial"/>
        </w:rPr>
        <w:t>leave the Credit Bill set to Next so that the system will assign the next invoice number to the Credit Bill.</w:t>
      </w:r>
    </w:p>
    <w:p w:rsidR="005216EC" w:rsidRPr="00BC6752" w:rsidRDefault="005216EC" w:rsidP="001128A6">
      <w:pPr>
        <w:numPr>
          <w:ilvl w:val="0"/>
          <w:numId w:val="10"/>
        </w:numPr>
        <w:spacing w:before="120" w:after="120"/>
        <w:ind w:left="1440" w:hanging="360"/>
        <w:rPr>
          <w:rFonts w:ascii="Arial" w:hAnsi="Arial"/>
        </w:rPr>
      </w:pPr>
      <w:r w:rsidRPr="00BC6752">
        <w:rPr>
          <w:rFonts w:ascii="Arial" w:hAnsi="Arial"/>
        </w:rPr>
        <w:t>An Adjustment Reason for all credits is required.</w:t>
      </w:r>
    </w:p>
    <w:p w:rsidR="001128A6" w:rsidRPr="00707FB3" w:rsidRDefault="001128A6" w:rsidP="00707FB3">
      <w:pPr>
        <w:numPr>
          <w:ilvl w:val="0"/>
          <w:numId w:val="10"/>
        </w:numPr>
        <w:tabs>
          <w:tab w:val="clear" w:pos="1440"/>
          <w:tab w:val="num" w:pos="1080"/>
        </w:tabs>
        <w:spacing w:before="120"/>
        <w:ind w:left="1080" w:firstLine="0"/>
        <w:rPr>
          <w:rFonts w:ascii="Arial" w:hAnsi="Arial"/>
        </w:rPr>
      </w:pPr>
      <w:r w:rsidRPr="00707FB3">
        <w:rPr>
          <w:rFonts w:ascii="Arial" w:hAnsi="Arial"/>
        </w:rPr>
        <w:t>Click the Save button.  Once saved the new credit bill i</w:t>
      </w:r>
      <w:r w:rsidR="005216EC" w:rsidRPr="00707FB3">
        <w:rPr>
          <w:rFonts w:ascii="Arial" w:hAnsi="Arial"/>
        </w:rPr>
        <w:t xml:space="preserve">nvoice number </w:t>
      </w:r>
      <w:proofErr w:type="gramStart"/>
      <w:r w:rsidR="005216EC" w:rsidRPr="00707FB3">
        <w:rPr>
          <w:rFonts w:ascii="Arial" w:hAnsi="Arial"/>
        </w:rPr>
        <w:t>will be displayed</w:t>
      </w:r>
      <w:proofErr w:type="gramEnd"/>
      <w:r w:rsidR="00FC6A37" w:rsidRPr="00707FB3">
        <w:rPr>
          <w:rFonts w:ascii="Arial" w:hAnsi="Arial"/>
        </w:rPr>
        <w:t xml:space="preserve"> and the radio </w:t>
      </w:r>
      <w:r w:rsidR="00707FB3" w:rsidRPr="00BC6752">
        <w:rPr>
          <w:rFonts w:ascii="Arial" w:hAnsi="Arial"/>
        </w:rPr>
        <w:t>button will reset back to “No Bill Action”.</w:t>
      </w:r>
      <w:r w:rsidR="00FC6A37" w:rsidRPr="00707FB3">
        <w:rPr>
          <w:rFonts w:ascii="Arial" w:hAnsi="Arial"/>
        </w:rPr>
        <w:t xml:space="preserve">     </w:t>
      </w:r>
      <w:r w:rsidR="00707FB3" w:rsidRPr="00707FB3">
        <w:rPr>
          <w:rFonts w:ascii="Arial" w:hAnsi="Arial"/>
        </w:rPr>
        <w:t xml:space="preserve">        </w:t>
      </w:r>
    </w:p>
    <w:p w:rsidR="001128A6" w:rsidRPr="00AD5BFA" w:rsidRDefault="001128A6" w:rsidP="001128A6">
      <w:pPr>
        <w:numPr>
          <w:ilvl w:val="0"/>
          <w:numId w:val="10"/>
        </w:numPr>
        <w:tabs>
          <w:tab w:val="clear" w:pos="1440"/>
          <w:tab w:val="num" w:pos="1080"/>
        </w:tabs>
        <w:spacing w:before="120"/>
        <w:ind w:left="1080" w:firstLine="0"/>
        <w:rPr>
          <w:rFonts w:ascii="Arial" w:hAnsi="Arial"/>
        </w:rPr>
      </w:pPr>
      <w:r w:rsidRPr="00707FB3">
        <w:rPr>
          <w:rFonts w:ascii="Arial" w:hAnsi="Arial"/>
        </w:rPr>
        <w:t>Click on the Header - Info 1 hyperlink at the right of the Credit Bill field</w:t>
      </w:r>
      <w:r w:rsidR="004F1E35">
        <w:rPr>
          <w:rFonts w:ascii="Arial" w:hAnsi="Arial"/>
        </w:rPr>
        <w:t xml:space="preserve"> (to view the credit)</w:t>
      </w:r>
    </w:p>
    <w:p w:rsidR="00F15957" w:rsidRDefault="005216EC" w:rsidP="00F15957">
      <w:pPr>
        <w:numPr>
          <w:ilvl w:val="0"/>
          <w:numId w:val="10"/>
        </w:numPr>
        <w:tabs>
          <w:tab w:val="clear" w:pos="1440"/>
          <w:tab w:val="num" w:pos="1080"/>
        </w:tabs>
        <w:spacing w:before="120" w:after="120"/>
        <w:ind w:left="720"/>
        <w:rPr>
          <w:rFonts w:ascii="Arial" w:hAnsi="Arial"/>
        </w:rPr>
      </w:pPr>
      <w:r w:rsidRPr="00AD5BFA">
        <w:rPr>
          <w:rFonts w:ascii="Arial" w:hAnsi="Arial"/>
        </w:rPr>
        <w:t xml:space="preserve">A new window will pop-up for the Credit bill and the Header – Info 1 page </w:t>
      </w:r>
      <w:proofErr w:type="gramStart"/>
      <w:r w:rsidRPr="00AD5BFA">
        <w:rPr>
          <w:rFonts w:ascii="Arial" w:hAnsi="Arial"/>
        </w:rPr>
        <w:t>will be displayed</w:t>
      </w:r>
      <w:proofErr w:type="gramEnd"/>
      <w:r w:rsidRPr="00AD5BFA">
        <w:rPr>
          <w:rFonts w:ascii="Arial" w:hAnsi="Arial"/>
        </w:rPr>
        <w:t>.</w:t>
      </w:r>
    </w:p>
    <w:p w:rsidR="00AD5BFA" w:rsidRPr="00AD5BFA" w:rsidRDefault="00AD5BFA" w:rsidP="00F15957">
      <w:pPr>
        <w:numPr>
          <w:ilvl w:val="0"/>
          <w:numId w:val="10"/>
        </w:numPr>
        <w:tabs>
          <w:tab w:val="clear" w:pos="1440"/>
          <w:tab w:val="num" w:pos="1080"/>
        </w:tabs>
        <w:spacing w:before="120" w:after="120"/>
        <w:ind w:left="720"/>
        <w:rPr>
          <w:rFonts w:ascii="Arial" w:hAnsi="Arial"/>
        </w:rPr>
      </w:pPr>
      <w:r>
        <w:rPr>
          <w:rFonts w:ascii="Arial" w:hAnsi="Arial"/>
        </w:rPr>
        <w:t>Finalize and print the invoice using the print icon.</w:t>
      </w:r>
      <w:r w:rsidR="00604173">
        <w:rPr>
          <w:rFonts w:ascii="Arial" w:hAnsi="Arial"/>
        </w:rPr>
        <w:t xml:space="preserve"> (</w:t>
      </w:r>
      <w:r w:rsidR="00604173" w:rsidRPr="00604173">
        <w:rPr>
          <w:rFonts w:ascii="Arial" w:hAnsi="Arial"/>
          <w:b/>
        </w:rPr>
        <w:t>This step is necessary to update AR</w:t>
      </w:r>
      <w:r w:rsidR="00604173">
        <w:rPr>
          <w:rFonts w:ascii="Arial" w:hAnsi="Arial"/>
        </w:rPr>
        <w:t>)</w:t>
      </w:r>
    </w:p>
    <w:p w:rsidR="00F15957" w:rsidRDefault="00F15957" w:rsidP="00F15957">
      <w:pPr>
        <w:spacing w:before="120"/>
        <w:rPr>
          <w:rFonts w:ascii="Arial" w:hAnsi="Arial"/>
        </w:rPr>
      </w:pPr>
    </w:p>
    <w:p w:rsidR="00F15957" w:rsidRDefault="00CD5D9B" w:rsidP="00F15957">
      <w:pPr>
        <w:spacing w:before="120" w:after="120"/>
        <w:ind w:left="1080"/>
        <w:rPr>
          <w:rFonts w:ascii="Arial" w:hAnsi="Arial"/>
          <w:b/>
          <w:noProof/>
        </w:rPr>
      </w:pPr>
      <w:r>
        <w:rPr>
          <w:rFonts w:ascii="Arial" w:hAnsi="Arial"/>
          <w:b/>
          <w:noProof/>
        </w:rPr>
        <w:drawing>
          <wp:inline distT="0" distB="0" distL="0" distR="0">
            <wp:extent cx="5495925" cy="411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5925" cy="4114800"/>
                    </a:xfrm>
                    <a:prstGeom prst="rect">
                      <a:avLst/>
                    </a:prstGeom>
                    <a:noFill/>
                    <a:ln>
                      <a:noFill/>
                    </a:ln>
                  </pic:spPr>
                </pic:pic>
              </a:graphicData>
            </a:graphic>
          </wp:inline>
        </w:drawing>
      </w:r>
    </w:p>
    <w:p w:rsidR="00F15957" w:rsidRDefault="00F15957" w:rsidP="00F15957">
      <w:pPr>
        <w:spacing w:before="120" w:after="120"/>
        <w:ind w:left="1080"/>
        <w:rPr>
          <w:rFonts w:ascii="Arial" w:hAnsi="Arial"/>
          <w:b/>
          <w:noProof/>
        </w:rPr>
      </w:pPr>
    </w:p>
    <w:p w:rsidR="00F15957" w:rsidRDefault="00F15957" w:rsidP="00F15957">
      <w:pPr>
        <w:spacing w:before="120" w:after="120"/>
        <w:ind w:left="1080"/>
        <w:rPr>
          <w:rFonts w:ascii="Arial" w:hAnsi="Arial"/>
          <w:b/>
          <w:noProof/>
        </w:rPr>
      </w:pPr>
    </w:p>
    <w:p w:rsidR="00F15957" w:rsidRDefault="00F15957" w:rsidP="00F15957">
      <w:pPr>
        <w:spacing w:before="120" w:after="120"/>
        <w:ind w:left="1080"/>
        <w:rPr>
          <w:rFonts w:ascii="Arial" w:hAnsi="Arial"/>
          <w:b/>
          <w:noProof/>
        </w:rPr>
      </w:pPr>
    </w:p>
    <w:p w:rsidR="00F15957" w:rsidRDefault="00F15957" w:rsidP="00F15957">
      <w:pPr>
        <w:spacing w:before="120" w:after="120"/>
        <w:ind w:left="1080"/>
        <w:rPr>
          <w:rFonts w:ascii="Arial" w:hAnsi="Arial"/>
          <w:b/>
          <w:noProof/>
        </w:rPr>
      </w:pPr>
    </w:p>
    <w:p w:rsidR="00F15957" w:rsidRDefault="00F15957" w:rsidP="00F15957">
      <w:pPr>
        <w:spacing w:before="120" w:after="120"/>
        <w:ind w:left="1080"/>
        <w:rPr>
          <w:rFonts w:ascii="Arial" w:hAnsi="Arial"/>
          <w:b/>
          <w:noProof/>
        </w:rPr>
      </w:pPr>
    </w:p>
    <w:p w:rsidR="00F15957" w:rsidRDefault="00F15957" w:rsidP="00F15957">
      <w:pPr>
        <w:spacing w:before="120" w:after="120"/>
        <w:ind w:left="1080"/>
        <w:rPr>
          <w:rFonts w:ascii="Arial" w:hAnsi="Arial"/>
          <w:b/>
          <w:noProof/>
        </w:rPr>
      </w:pPr>
    </w:p>
    <w:p w:rsidR="00F15957" w:rsidRDefault="00F15957" w:rsidP="00F15957">
      <w:pPr>
        <w:spacing w:before="120" w:after="120"/>
        <w:ind w:left="1080"/>
        <w:rPr>
          <w:rFonts w:ascii="Arial" w:hAnsi="Arial"/>
          <w:b/>
          <w:noProof/>
        </w:rPr>
      </w:pPr>
    </w:p>
    <w:p w:rsidR="001128A6" w:rsidRDefault="001128A6">
      <w:pPr>
        <w:pStyle w:val="Header"/>
        <w:tabs>
          <w:tab w:val="clear" w:pos="4320"/>
          <w:tab w:val="clear" w:pos="8640"/>
        </w:tabs>
        <w:spacing w:before="240"/>
        <w:ind w:left="1080"/>
        <w:rPr>
          <w:rFonts w:ascii="Arial" w:hAnsi="Arial"/>
        </w:rPr>
      </w:pPr>
    </w:p>
    <w:p w:rsidR="001128A6" w:rsidRDefault="001128A6">
      <w:pPr>
        <w:pStyle w:val="Heading2"/>
      </w:pPr>
      <w:bookmarkStart w:id="58" w:name="_Toc466172727"/>
      <w:bookmarkStart w:id="59" w:name="_Toc509795786"/>
      <w:bookmarkStart w:id="60" w:name="_Toc509807254"/>
      <w:bookmarkStart w:id="61" w:name="_Toc509807937"/>
      <w:bookmarkStart w:id="62" w:name="_Toc509891668"/>
      <w:bookmarkStart w:id="63" w:name="_Toc208718494"/>
      <w:r>
        <w:t>CREDITING AND REBILLING A CUSTOMER</w:t>
      </w:r>
      <w:bookmarkEnd w:id="58"/>
      <w:bookmarkEnd w:id="59"/>
      <w:bookmarkEnd w:id="60"/>
      <w:bookmarkEnd w:id="61"/>
      <w:bookmarkEnd w:id="62"/>
      <w:bookmarkEnd w:id="63"/>
    </w:p>
    <w:p w:rsidR="001128A6" w:rsidRDefault="001128A6">
      <w:pPr>
        <w:pStyle w:val="cmc-bullet"/>
        <w:numPr>
          <w:ilvl w:val="0"/>
          <w:numId w:val="0"/>
        </w:numPr>
        <w:spacing w:before="240"/>
        <w:ind w:left="720"/>
        <w:rPr>
          <w:rFonts w:ascii="Arial" w:hAnsi="Arial"/>
        </w:rPr>
      </w:pPr>
      <w:r>
        <w:rPr>
          <w:rFonts w:ascii="Arial" w:hAnsi="Arial"/>
        </w:rPr>
        <w:t>This function will generate a credit invoice and a revised bill for the same customer.</w:t>
      </w:r>
    </w:p>
    <w:p w:rsidR="001128A6" w:rsidRDefault="001128A6" w:rsidP="001128A6">
      <w:pPr>
        <w:numPr>
          <w:ilvl w:val="0"/>
          <w:numId w:val="12"/>
        </w:numPr>
        <w:tabs>
          <w:tab w:val="clear" w:pos="1440"/>
          <w:tab w:val="num" w:pos="720"/>
        </w:tabs>
        <w:spacing w:before="120"/>
        <w:ind w:left="1080" w:hanging="360"/>
        <w:rPr>
          <w:rFonts w:ascii="Arial" w:hAnsi="Arial"/>
        </w:rPr>
      </w:pPr>
      <w:r>
        <w:rPr>
          <w:rFonts w:ascii="Arial" w:hAnsi="Arial"/>
          <w:b/>
        </w:rPr>
        <w:t>Navigation</w:t>
      </w:r>
    </w:p>
    <w:p w:rsidR="001128A6" w:rsidRDefault="001128A6" w:rsidP="00E84C3E">
      <w:pPr>
        <w:numPr>
          <w:ilvl w:val="2"/>
          <w:numId w:val="51"/>
        </w:numPr>
        <w:tabs>
          <w:tab w:val="clear" w:pos="1080"/>
          <w:tab w:val="num" w:pos="1440"/>
        </w:tabs>
        <w:spacing w:before="120"/>
        <w:ind w:leftChars="811" w:left="1846" w:hangingChars="112" w:hanging="224"/>
        <w:rPr>
          <w:rFonts w:ascii="Arial" w:hAnsi="Arial"/>
        </w:rPr>
      </w:pPr>
      <w:r>
        <w:rPr>
          <w:rFonts w:ascii="Arial" w:hAnsi="Arial"/>
        </w:rPr>
        <w:t>Select Financial Systems, Billing, Maintain Bills, Adjust Entire Bill.  The F</w:t>
      </w:r>
      <w:r w:rsidR="00724957">
        <w:rPr>
          <w:rFonts w:ascii="Arial" w:hAnsi="Arial"/>
        </w:rPr>
        <w:t xml:space="preserve">ind an Existing Value tab will </w:t>
      </w:r>
      <w:r>
        <w:rPr>
          <w:rFonts w:ascii="Arial" w:hAnsi="Arial"/>
        </w:rPr>
        <w:t>appear.</w:t>
      </w:r>
    </w:p>
    <w:p w:rsidR="001128A6" w:rsidRDefault="001128A6" w:rsidP="001128A6">
      <w:pPr>
        <w:numPr>
          <w:ilvl w:val="2"/>
          <w:numId w:val="51"/>
        </w:numPr>
        <w:spacing w:before="120"/>
        <w:ind w:firstLine="0"/>
        <w:rPr>
          <w:rFonts w:ascii="Arial" w:hAnsi="Arial"/>
        </w:rPr>
      </w:pPr>
      <w:r>
        <w:rPr>
          <w:rFonts w:ascii="Arial" w:hAnsi="Arial"/>
        </w:rPr>
        <w:t>Business Unit = Enter your department’s Billing Business Unit ID</w:t>
      </w:r>
    </w:p>
    <w:p w:rsidR="001128A6" w:rsidRDefault="001128A6" w:rsidP="001128A6">
      <w:pPr>
        <w:numPr>
          <w:ilvl w:val="2"/>
          <w:numId w:val="51"/>
        </w:numPr>
        <w:tabs>
          <w:tab w:val="clear" w:pos="1080"/>
        </w:tabs>
        <w:spacing w:before="120"/>
        <w:ind w:left="1440"/>
        <w:rPr>
          <w:rFonts w:ascii="Arial" w:hAnsi="Arial"/>
        </w:rPr>
      </w:pPr>
      <w:r>
        <w:rPr>
          <w:rFonts w:ascii="Arial" w:hAnsi="Arial"/>
        </w:rPr>
        <w:t>Enter the invoice number you want to adjust and press Search.  You may also leave this field blank and press Search to select an invoice from the list.</w:t>
      </w:r>
    </w:p>
    <w:p w:rsidR="001128A6" w:rsidRDefault="001128A6">
      <w:pPr>
        <w:numPr>
          <w:ilvl w:val="0"/>
          <w:numId w:val="52"/>
        </w:numPr>
        <w:spacing w:before="120"/>
        <w:rPr>
          <w:rFonts w:ascii="Arial" w:hAnsi="Arial"/>
        </w:rPr>
      </w:pPr>
      <w:r>
        <w:rPr>
          <w:rFonts w:ascii="Arial" w:hAnsi="Arial"/>
          <w:b/>
        </w:rPr>
        <w:t>Adjust Entire Bill</w:t>
      </w:r>
    </w:p>
    <w:p w:rsidR="001128A6" w:rsidRDefault="001128A6" w:rsidP="001128A6">
      <w:pPr>
        <w:numPr>
          <w:ilvl w:val="0"/>
          <w:numId w:val="56"/>
        </w:numPr>
        <w:tabs>
          <w:tab w:val="clear" w:pos="1440"/>
        </w:tabs>
        <w:spacing w:before="120"/>
        <w:ind w:left="1440"/>
        <w:rPr>
          <w:rFonts w:ascii="Arial" w:hAnsi="Arial"/>
        </w:rPr>
      </w:pPr>
      <w:r>
        <w:rPr>
          <w:rFonts w:ascii="Arial" w:hAnsi="Arial"/>
        </w:rPr>
        <w:t>Select the Cr</w:t>
      </w:r>
      <w:r w:rsidR="00724957">
        <w:rPr>
          <w:rFonts w:ascii="Arial" w:hAnsi="Arial"/>
        </w:rPr>
        <w:t xml:space="preserve">edit and Rebill radio button.  </w:t>
      </w:r>
      <w:r w:rsidR="00724957" w:rsidRPr="00724957">
        <w:rPr>
          <w:rFonts w:ascii="Arial" w:hAnsi="Arial"/>
          <w:b/>
        </w:rPr>
        <w:t>Always</w:t>
      </w:r>
      <w:r w:rsidR="00724957">
        <w:rPr>
          <w:rFonts w:ascii="Arial" w:hAnsi="Arial"/>
        </w:rPr>
        <w:t xml:space="preserve"> l</w:t>
      </w:r>
      <w:r>
        <w:rPr>
          <w:rFonts w:ascii="Arial" w:hAnsi="Arial"/>
        </w:rPr>
        <w:t>eave the Credit Bill and Rebill Bill set to Next so that the system will assign the next invoice number to the Credit Bill and Rebill Bill</w:t>
      </w:r>
    </w:p>
    <w:p w:rsidR="00064DC5" w:rsidRPr="00BC6752" w:rsidRDefault="00064DC5" w:rsidP="001128A6">
      <w:pPr>
        <w:numPr>
          <w:ilvl w:val="0"/>
          <w:numId w:val="56"/>
        </w:numPr>
        <w:tabs>
          <w:tab w:val="clear" w:pos="1440"/>
        </w:tabs>
        <w:spacing w:before="120"/>
        <w:ind w:left="1440"/>
        <w:rPr>
          <w:rFonts w:ascii="Arial" w:hAnsi="Arial"/>
        </w:rPr>
      </w:pPr>
      <w:r w:rsidRPr="00BC6752">
        <w:rPr>
          <w:rFonts w:ascii="Arial" w:hAnsi="Arial"/>
        </w:rPr>
        <w:t>An Adjustment Reason for all credits is required</w:t>
      </w:r>
    </w:p>
    <w:p w:rsidR="001128A6" w:rsidRDefault="001128A6" w:rsidP="001128A6">
      <w:pPr>
        <w:numPr>
          <w:ilvl w:val="0"/>
          <w:numId w:val="56"/>
        </w:numPr>
        <w:tabs>
          <w:tab w:val="clear" w:pos="1440"/>
        </w:tabs>
        <w:spacing w:before="120"/>
        <w:ind w:left="1440"/>
        <w:rPr>
          <w:rFonts w:ascii="Arial" w:hAnsi="Arial"/>
        </w:rPr>
      </w:pPr>
      <w:r>
        <w:rPr>
          <w:rFonts w:ascii="Arial" w:hAnsi="Arial"/>
        </w:rPr>
        <w:t>Click the Save button.  Once saved, the new invoice number will be displayed and the radio button will reset back to “No Bill Action”</w:t>
      </w:r>
    </w:p>
    <w:p w:rsidR="005C6917" w:rsidRDefault="005C6917" w:rsidP="005C6917">
      <w:pPr>
        <w:spacing w:before="120"/>
        <w:ind w:left="1440"/>
        <w:rPr>
          <w:rFonts w:ascii="Arial" w:hAnsi="Arial"/>
        </w:rPr>
      </w:pPr>
    </w:p>
    <w:p w:rsidR="001128A6" w:rsidRDefault="00CD5D9B">
      <w:pPr>
        <w:spacing w:before="120"/>
        <w:ind w:left="1440"/>
        <w:rPr>
          <w:rFonts w:ascii="Arial" w:hAnsi="Arial"/>
        </w:rPr>
      </w:pPr>
      <w:r>
        <w:rPr>
          <w:rFonts w:ascii="Arial" w:hAnsi="Arial"/>
          <w:noProof/>
        </w:rPr>
        <w:drawing>
          <wp:inline distT="0" distB="0" distL="0" distR="0">
            <wp:extent cx="5495925" cy="411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5925" cy="4114800"/>
                    </a:xfrm>
                    <a:prstGeom prst="rect">
                      <a:avLst/>
                    </a:prstGeom>
                    <a:noFill/>
                    <a:ln>
                      <a:noFill/>
                    </a:ln>
                  </pic:spPr>
                </pic:pic>
              </a:graphicData>
            </a:graphic>
          </wp:inline>
        </w:drawing>
      </w:r>
    </w:p>
    <w:p w:rsidR="00064DC5" w:rsidRDefault="00064DC5">
      <w:pPr>
        <w:spacing w:before="120"/>
        <w:ind w:left="1440"/>
        <w:rPr>
          <w:rFonts w:ascii="Arial" w:hAnsi="Arial"/>
        </w:rPr>
      </w:pPr>
    </w:p>
    <w:p w:rsidR="001128A6" w:rsidRDefault="001128A6" w:rsidP="001128A6">
      <w:pPr>
        <w:numPr>
          <w:ilvl w:val="0"/>
          <w:numId w:val="56"/>
        </w:numPr>
        <w:tabs>
          <w:tab w:val="clear" w:pos="1440"/>
        </w:tabs>
        <w:spacing w:before="120"/>
        <w:ind w:left="1440"/>
        <w:rPr>
          <w:rFonts w:ascii="Arial" w:hAnsi="Arial"/>
        </w:rPr>
      </w:pPr>
      <w:r>
        <w:rPr>
          <w:rFonts w:ascii="Arial" w:hAnsi="Arial"/>
        </w:rPr>
        <w:t>Click on the Header – Info 1 link beside of the Credit Bill line</w:t>
      </w:r>
      <w:r w:rsidR="00EB0CAF">
        <w:rPr>
          <w:rFonts w:ascii="Arial" w:hAnsi="Arial"/>
        </w:rPr>
        <w:t xml:space="preserve"> to view the credit bill.</w:t>
      </w:r>
    </w:p>
    <w:p w:rsidR="001128A6" w:rsidRDefault="001128A6" w:rsidP="001128A6">
      <w:pPr>
        <w:numPr>
          <w:ilvl w:val="0"/>
          <w:numId w:val="56"/>
        </w:numPr>
        <w:tabs>
          <w:tab w:val="clear" w:pos="1440"/>
        </w:tabs>
        <w:spacing w:before="120" w:after="120"/>
        <w:ind w:left="1440"/>
        <w:rPr>
          <w:rFonts w:ascii="Arial" w:hAnsi="Arial"/>
        </w:rPr>
      </w:pPr>
      <w:r>
        <w:rPr>
          <w:rFonts w:ascii="Arial" w:hAnsi="Arial"/>
        </w:rPr>
        <w:t xml:space="preserve">A new window will pop-up for the Credit bill and the Header - Info 1 page </w:t>
      </w:r>
      <w:proofErr w:type="gramStart"/>
      <w:r>
        <w:rPr>
          <w:rFonts w:ascii="Arial" w:hAnsi="Arial"/>
        </w:rPr>
        <w:t>will be displayed</w:t>
      </w:r>
      <w:proofErr w:type="gramEnd"/>
      <w:r>
        <w:rPr>
          <w:rFonts w:ascii="Arial" w:hAnsi="Arial"/>
        </w:rPr>
        <w:t>.</w:t>
      </w:r>
    </w:p>
    <w:p w:rsidR="00064DC5" w:rsidRDefault="00064DC5" w:rsidP="001128A6">
      <w:pPr>
        <w:numPr>
          <w:ilvl w:val="0"/>
          <w:numId w:val="56"/>
        </w:numPr>
        <w:tabs>
          <w:tab w:val="clear" w:pos="1440"/>
        </w:tabs>
        <w:spacing w:before="120" w:after="120"/>
        <w:ind w:left="1440"/>
        <w:rPr>
          <w:rFonts w:ascii="Arial" w:hAnsi="Arial"/>
        </w:rPr>
      </w:pPr>
      <w:r>
        <w:rPr>
          <w:rFonts w:ascii="Arial" w:hAnsi="Arial"/>
        </w:rPr>
        <w:t>Finalize and print the</w:t>
      </w:r>
      <w:r w:rsidR="00EB0CAF">
        <w:rPr>
          <w:rFonts w:ascii="Arial" w:hAnsi="Arial"/>
        </w:rPr>
        <w:t xml:space="preserve"> credit </w:t>
      </w:r>
      <w:r>
        <w:rPr>
          <w:rFonts w:ascii="Arial" w:hAnsi="Arial"/>
        </w:rPr>
        <w:t>invoice using the print icon</w:t>
      </w:r>
      <w:r w:rsidR="00EB0CAF">
        <w:rPr>
          <w:rFonts w:ascii="Arial" w:hAnsi="Arial"/>
        </w:rPr>
        <w:t>.</w:t>
      </w:r>
    </w:p>
    <w:p w:rsidR="00064DC5" w:rsidRDefault="00064DC5" w:rsidP="00064DC5">
      <w:pPr>
        <w:spacing w:before="120" w:after="120"/>
        <w:ind w:left="1440"/>
        <w:rPr>
          <w:rFonts w:ascii="Arial" w:hAnsi="Arial"/>
        </w:rPr>
      </w:pPr>
    </w:p>
    <w:p w:rsidR="00064DC5" w:rsidRDefault="001128A6" w:rsidP="00064DC5">
      <w:pPr>
        <w:ind w:left="1080"/>
        <w:rPr>
          <w:rFonts w:ascii="Arial" w:hAnsi="Arial"/>
        </w:rPr>
      </w:pPr>
      <w:r>
        <w:rPr>
          <w:rFonts w:ascii="Arial" w:hAnsi="Arial"/>
        </w:rPr>
        <w:lastRenderedPageBreak/>
        <w:t xml:space="preserve">     </w:t>
      </w:r>
    </w:p>
    <w:p w:rsidR="001128A6" w:rsidRDefault="00CD5D9B" w:rsidP="00064DC5">
      <w:pPr>
        <w:ind w:left="1080"/>
        <w:rPr>
          <w:rFonts w:ascii="Arial" w:hAnsi="Arial"/>
        </w:rPr>
      </w:pPr>
      <w:r>
        <w:rPr>
          <w:rFonts w:ascii="Arial" w:hAnsi="Arial"/>
          <w:b/>
          <w:noProof/>
        </w:rPr>
        <mc:AlternateContent>
          <mc:Choice Requires="wps">
            <w:drawing>
              <wp:anchor distT="0" distB="0" distL="114300" distR="114300" simplePos="0" relativeHeight="251657728" behindDoc="0" locked="0" layoutInCell="1" allowOverlap="1">
                <wp:simplePos x="0" y="0"/>
                <wp:positionH relativeFrom="column">
                  <wp:posOffset>4295775</wp:posOffset>
                </wp:positionH>
                <wp:positionV relativeFrom="paragraph">
                  <wp:posOffset>2128520</wp:posOffset>
                </wp:positionV>
                <wp:extent cx="200025" cy="257175"/>
                <wp:effectExtent l="0" t="0" r="0" b="0"/>
                <wp:wrapNone/>
                <wp:docPr id="26" name="AutoShape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257175"/>
                        </a:xfrm>
                        <a:prstGeom prst="leftBrace">
                          <a:avLst>
                            <a:gd name="adj1" fmla="val 10714"/>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BE50C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07" o:spid="_x0000_s1026" type="#_x0000_t87" style="position:absolute;margin-left:338.25pt;margin-top:167.6pt;width:15.75pt;height:2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"/>
            </w:pict>
          </mc:Fallback>
        </mc:AlternateContent>
      </w:r>
      <w:r>
        <w:rPr>
          <w:rFonts w:ascii="Arial" w:hAnsi="Arial"/>
          <w:noProof/>
        </w:rPr>
        <w:drawing>
          <wp:inline distT="0" distB="0" distL="0" distR="0">
            <wp:extent cx="5495925" cy="3838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5925" cy="3838575"/>
                    </a:xfrm>
                    <a:prstGeom prst="rect">
                      <a:avLst/>
                    </a:prstGeom>
                    <a:noFill/>
                    <a:ln>
                      <a:noFill/>
                    </a:ln>
                  </pic:spPr>
                </pic:pic>
              </a:graphicData>
            </a:graphic>
          </wp:inline>
        </w:drawing>
      </w:r>
      <w:r w:rsidR="001128A6">
        <w:rPr>
          <w:rFonts w:ascii="Arial" w:hAnsi="Arial"/>
        </w:rPr>
        <w:br/>
      </w:r>
    </w:p>
    <w:p w:rsidR="00064DC5" w:rsidRDefault="00064DC5">
      <w:pPr>
        <w:pStyle w:val="Header"/>
        <w:tabs>
          <w:tab w:val="clear" w:pos="4320"/>
          <w:tab w:val="clear" w:pos="8640"/>
          <w:tab w:val="left" w:pos="720"/>
        </w:tabs>
        <w:ind w:left="1440"/>
        <w:rPr>
          <w:rFonts w:ascii="Arial" w:hAnsi="Arial"/>
        </w:rPr>
      </w:pPr>
    </w:p>
    <w:p w:rsidR="001128A6" w:rsidRDefault="001128A6">
      <w:pPr>
        <w:pStyle w:val="Header"/>
        <w:tabs>
          <w:tab w:val="clear" w:pos="4320"/>
          <w:tab w:val="clear" w:pos="8640"/>
          <w:tab w:val="left" w:pos="720"/>
        </w:tabs>
        <w:ind w:left="1440"/>
        <w:rPr>
          <w:rFonts w:ascii="Arial" w:hAnsi="Arial"/>
        </w:rPr>
      </w:pPr>
      <w:r>
        <w:rPr>
          <w:rFonts w:ascii="Arial" w:hAnsi="Arial"/>
        </w:rPr>
        <w:br/>
      </w:r>
    </w:p>
    <w:p w:rsidR="001128A6" w:rsidRDefault="001128A6" w:rsidP="001128A6">
      <w:pPr>
        <w:numPr>
          <w:ilvl w:val="0"/>
          <w:numId w:val="57"/>
        </w:numPr>
        <w:tabs>
          <w:tab w:val="clear" w:pos="1800"/>
        </w:tabs>
        <w:spacing w:before="120"/>
        <w:rPr>
          <w:rFonts w:ascii="Arial" w:hAnsi="Arial"/>
        </w:rPr>
      </w:pPr>
      <w:r>
        <w:rPr>
          <w:rFonts w:ascii="Arial" w:hAnsi="Arial"/>
        </w:rPr>
        <w:t>Return to Adjust Entire Bill</w:t>
      </w:r>
      <w:r w:rsidR="00EB0CAF">
        <w:rPr>
          <w:rFonts w:ascii="Arial" w:hAnsi="Arial"/>
        </w:rPr>
        <w:t xml:space="preserve"> window and select the Header - </w:t>
      </w:r>
      <w:r>
        <w:rPr>
          <w:rFonts w:ascii="Arial" w:hAnsi="Arial"/>
        </w:rPr>
        <w:t>Info 1 link beside the Rebill Bill line</w:t>
      </w:r>
    </w:p>
    <w:p w:rsidR="001128A6" w:rsidRPr="00BC6752" w:rsidRDefault="001128A6" w:rsidP="001128A6">
      <w:pPr>
        <w:numPr>
          <w:ilvl w:val="0"/>
          <w:numId w:val="57"/>
        </w:numPr>
        <w:tabs>
          <w:tab w:val="clear" w:pos="1800"/>
        </w:tabs>
        <w:spacing w:before="120"/>
        <w:rPr>
          <w:rFonts w:ascii="Arial" w:hAnsi="Arial"/>
        </w:rPr>
      </w:pPr>
      <w:r w:rsidRPr="00BC6752">
        <w:rPr>
          <w:rFonts w:ascii="Arial" w:hAnsi="Arial"/>
        </w:rPr>
        <w:t xml:space="preserve">A new window will pop-up for the Rebill bill and the Header - Info 1 page </w:t>
      </w:r>
      <w:proofErr w:type="gramStart"/>
      <w:r w:rsidRPr="00BC6752">
        <w:rPr>
          <w:rFonts w:ascii="Arial" w:hAnsi="Arial"/>
        </w:rPr>
        <w:t>will be displayed</w:t>
      </w:r>
      <w:proofErr w:type="gramEnd"/>
      <w:r w:rsidRPr="00BC6752">
        <w:rPr>
          <w:rFonts w:ascii="Arial" w:hAnsi="Arial"/>
        </w:rPr>
        <w:t>.</w:t>
      </w:r>
    </w:p>
    <w:p w:rsidR="001128A6" w:rsidRDefault="001128A6">
      <w:pPr>
        <w:spacing w:before="120"/>
        <w:ind w:left="720"/>
        <w:rPr>
          <w:rFonts w:ascii="Arial" w:hAnsi="Arial"/>
        </w:rPr>
      </w:pPr>
      <w:r>
        <w:rPr>
          <w:rFonts w:ascii="Arial" w:hAnsi="Arial"/>
        </w:rPr>
        <w:br/>
      </w:r>
      <w:r>
        <w:rPr>
          <w:rFonts w:ascii="Arial" w:hAnsi="Arial"/>
          <w:b/>
        </w:rPr>
        <w:t>Header - Info</w:t>
      </w:r>
      <w:r>
        <w:rPr>
          <w:rFonts w:ascii="Arial" w:hAnsi="Arial"/>
          <w:b/>
          <w:bCs/>
        </w:rPr>
        <w:t xml:space="preserve"> 1 </w:t>
      </w:r>
      <w:r>
        <w:rPr>
          <w:rFonts w:ascii="Arial" w:hAnsi="Arial"/>
        </w:rPr>
        <w:t>(for the new invoice/rebill)</w:t>
      </w:r>
    </w:p>
    <w:p w:rsidR="001128A6" w:rsidRDefault="001128A6" w:rsidP="001128A6">
      <w:pPr>
        <w:numPr>
          <w:ilvl w:val="0"/>
          <w:numId w:val="58"/>
        </w:numPr>
        <w:tabs>
          <w:tab w:val="clear" w:pos="1800"/>
        </w:tabs>
        <w:spacing w:before="120"/>
        <w:rPr>
          <w:rFonts w:ascii="Arial" w:hAnsi="Arial"/>
        </w:rPr>
      </w:pPr>
      <w:r>
        <w:rPr>
          <w:rFonts w:ascii="Arial" w:hAnsi="Arial"/>
        </w:rPr>
        <w:t>Make any required changes to the rebill on any bill entry page (</w:t>
      </w:r>
      <w:proofErr w:type="spellStart"/>
      <w:r>
        <w:rPr>
          <w:rFonts w:ascii="Arial" w:hAnsi="Arial"/>
        </w:rPr>
        <w:t>ie</w:t>
      </w:r>
      <w:proofErr w:type="spellEnd"/>
      <w:r>
        <w:rPr>
          <w:rFonts w:ascii="Arial" w:hAnsi="Arial"/>
        </w:rPr>
        <w:t xml:space="preserve">. select a different charge, adjust or pro-rate an amount, </w:t>
      </w:r>
      <w:proofErr w:type="spellStart"/>
      <w:r>
        <w:rPr>
          <w:rFonts w:ascii="Arial" w:hAnsi="Arial"/>
        </w:rPr>
        <w:t>etc</w:t>
      </w:r>
      <w:proofErr w:type="spellEnd"/>
      <w:r>
        <w:rPr>
          <w:rFonts w:ascii="Arial" w:hAnsi="Arial"/>
        </w:rPr>
        <w:t>)</w:t>
      </w:r>
    </w:p>
    <w:p w:rsidR="001128A6" w:rsidRDefault="001128A6" w:rsidP="001128A6">
      <w:pPr>
        <w:numPr>
          <w:ilvl w:val="0"/>
          <w:numId w:val="58"/>
        </w:numPr>
        <w:tabs>
          <w:tab w:val="clear" w:pos="1800"/>
        </w:tabs>
        <w:spacing w:before="120" w:after="120"/>
        <w:rPr>
          <w:rFonts w:ascii="Arial" w:hAnsi="Arial"/>
        </w:rPr>
      </w:pPr>
      <w:r>
        <w:rPr>
          <w:rFonts w:ascii="Arial" w:hAnsi="Arial"/>
        </w:rPr>
        <w:t>Click the Save button to save the changes</w:t>
      </w:r>
    </w:p>
    <w:p w:rsidR="001128A6" w:rsidRDefault="001128A6">
      <w:pPr>
        <w:pStyle w:val="Heading1"/>
      </w:pPr>
      <w:bookmarkStart w:id="64" w:name="_Toc56400629"/>
      <w:r>
        <w:br/>
      </w:r>
      <w:bookmarkStart w:id="65" w:name="_Toc208718496"/>
      <w:r>
        <w:t>COPY SINGLE BILL</w:t>
      </w:r>
      <w:bookmarkEnd w:id="64"/>
      <w:bookmarkEnd w:id="65"/>
    </w:p>
    <w:p w:rsidR="001128A6" w:rsidRDefault="001128A6">
      <w:pPr>
        <w:spacing w:before="240"/>
        <w:ind w:left="720"/>
        <w:rPr>
          <w:rFonts w:ascii="Arial" w:hAnsi="Arial"/>
        </w:rPr>
      </w:pPr>
      <w:r>
        <w:rPr>
          <w:rFonts w:ascii="Arial" w:hAnsi="Arial"/>
        </w:rPr>
        <w:t>There may be instances in which the user wishes to create a new bill that is an exact copy of an existing bill.  The steps below explain how to copy a single bill.</w:t>
      </w:r>
    </w:p>
    <w:p w:rsidR="001128A6" w:rsidRDefault="001128A6" w:rsidP="001128A6">
      <w:pPr>
        <w:numPr>
          <w:ilvl w:val="0"/>
          <w:numId w:val="76"/>
        </w:numPr>
        <w:tabs>
          <w:tab w:val="left" w:pos="1080"/>
        </w:tabs>
        <w:spacing w:before="120"/>
        <w:ind w:firstLine="0"/>
        <w:rPr>
          <w:rFonts w:ascii="Arial" w:hAnsi="Arial"/>
        </w:rPr>
      </w:pPr>
      <w:r>
        <w:rPr>
          <w:rFonts w:ascii="Arial" w:hAnsi="Arial"/>
          <w:b/>
        </w:rPr>
        <w:t>Navigation</w:t>
      </w:r>
    </w:p>
    <w:p w:rsidR="001128A6" w:rsidRDefault="001128A6" w:rsidP="001128A6">
      <w:pPr>
        <w:numPr>
          <w:ilvl w:val="1"/>
          <w:numId w:val="76"/>
        </w:numPr>
        <w:tabs>
          <w:tab w:val="clear" w:pos="1980"/>
          <w:tab w:val="num" w:pos="1440"/>
        </w:tabs>
        <w:spacing w:before="120"/>
        <w:ind w:left="1440" w:hanging="360"/>
        <w:rPr>
          <w:rFonts w:ascii="Arial" w:hAnsi="Arial"/>
        </w:rPr>
      </w:pPr>
      <w:r>
        <w:rPr>
          <w:rFonts w:ascii="Arial" w:hAnsi="Arial"/>
        </w:rPr>
        <w:t>Select Financial Systems, Billing, Maintain Bills, Copy Single Bill</w:t>
      </w:r>
    </w:p>
    <w:p w:rsidR="001128A6" w:rsidRDefault="001128A6" w:rsidP="001128A6">
      <w:pPr>
        <w:numPr>
          <w:ilvl w:val="1"/>
          <w:numId w:val="76"/>
        </w:numPr>
        <w:tabs>
          <w:tab w:val="clear" w:pos="1980"/>
          <w:tab w:val="num" w:pos="1440"/>
        </w:tabs>
        <w:spacing w:before="120"/>
        <w:ind w:hanging="900"/>
        <w:rPr>
          <w:rFonts w:ascii="Arial" w:hAnsi="Arial"/>
        </w:rPr>
      </w:pPr>
      <w:r>
        <w:rPr>
          <w:rFonts w:ascii="Arial" w:hAnsi="Arial"/>
        </w:rPr>
        <w:t>Copy Single Bill  - The Find an Existing Value page will appear</w:t>
      </w:r>
    </w:p>
    <w:p w:rsidR="001128A6" w:rsidRDefault="001128A6" w:rsidP="001128A6">
      <w:pPr>
        <w:numPr>
          <w:ilvl w:val="1"/>
          <w:numId w:val="76"/>
        </w:numPr>
        <w:tabs>
          <w:tab w:val="clear" w:pos="1980"/>
          <w:tab w:val="num" w:pos="1440"/>
        </w:tabs>
        <w:spacing w:before="120"/>
        <w:ind w:left="1440" w:hanging="360"/>
        <w:rPr>
          <w:rFonts w:ascii="Arial" w:hAnsi="Arial"/>
        </w:rPr>
      </w:pPr>
      <w:r>
        <w:rPr>
          <w:rFonts w:ascii="Arial" w:hAnsi="Arial"/>
        </w:rPr>
        <w:t>Business Unit = Enter your department’s Billing Business Unit ID</w:t>
      </w:r>
    </w:p>
    <w:p w:rsidR="001128A6" w:rsidRDefault="001128A6" w:rsidP="001128A6">
      <w:pPr>
        <w:numPr>
          <w:ilvl w:val="1"/>
          <w:numId w:val="76"/>
        </w:numPr>
        <w:tabs>
          <w:tab w:val="clear" w:pos="1980"/>
          <w:tab w:val="num" w:pos="1440"/>
        </w:tabs>
        <w:spacing w:before="120"/>
        <w:ind w:left="1440" w:hanging="360"/>
        <w:rPr>
          <w:rFonts w:ascii="Arial" w:hAnsi="Arial"/>
        </w:rPr>
      </w:pPr>
      <w:r>
        <w:rPr>
          <w:rFonts w:ascii="Arial" w:hAnsi="Arial"/>
        </w:rPr>
        <w:t>Invoice = Enter the invoice number to be copied or click search and select one from the list</w:t>
      </w:r>
    </w:p>
    <w:p w:rsidR="001128A6" w:rsidRDefault="001128A6" w:rsidP="001128A6">
      <w:pPr>
        <w:numPr>
          <w:ilvl w:val="1"/>
          <w:numId w:val="76"/>
        </w:numPr>
        <w:tabs>
          <w:tab w:val="clear" w:pos="1980"/>
          <w:tab w:val="num" w:pos="1440"/>
        </w:tabs>
        <w:spacing w:before="120"/>
        <w:ind w:left="1440" w:hanging="360"/>
        <w:rPr>
          <w:rFonts w:ascii="Arial" w:hAnsi="Arial"/>
        </w:rPr>
      </w:pPr>
      <w:r>
        <w:rPr>
          <w:rFonts w:ascii="Arial" w:hAnsi="Arial"/>
        </w:rPr>
        <w:t>Click Search</w:t>
      </w:r>
    </w:p>
    <w:p w:rsidR="001128A6" w:rsidRDefault="001128A6" w:rsidP="001128A6">
      <w:pPr>
        <w:numPr>
          <w:ilvl w:val="1"/>
          <w:numId w:val="76"/>
        </w:numPr>
        <w:tabs>
          <w:tab w:val="clear" w:pos="1980"/>
          <w:tab w:val="num" w:pos="1440"/>
        </w:tabs>
        <w:spacing w:before="120"/>
        <w:ind w:left="1440" w:hanging="360"/>
        <w:rPr>
          <w:rFonts w:ascii="Arial" w:hAnsi="Arial"/>
        </w:rPr>
      </w:pPr>
      <w:r>
        <w:rPr>
          <w:rFonts w:ascii="Arial" w:hAnsi="Arial"/>
        </w:rPr>
        <w:t xml:space="preserve">Click on the Copy Bill radio button and click Save.  Once you have saved the Selected Bill Action </w:t>
      </w:r>
      <w:proofErr w:type="gramStart"/>
      <w:r>
        <w:rPr>
          <w:rFonts w:ascii="Arial" w:hAnsi="Arial"/>
        </w:rPr>
        <w:t>radio</w:t>
      </w:r>
      <w:proofErr w:type="gramEnd"/>
      <w:r>
        <w:rPr>
          <w:rFonts w:ascii="Arial" w:hAnsi="Arial"/>
        </w:rPr>
        <w:t xml:space="preserve"> button will reset to ‘No Bill Action’ and you will have a new invoice number in the Copy Bill field.</w:t>
      </w:r>
    </w:p>
    <w:p w:rsidR="001128A6" w:rsidRDefault="001128A6" w:rsidP="001128A6">
      <w:pPr>
        <w:numPr>
          <w:ilvl w:val="1"/>
          <w:numId w:val="76"/>
        </w:numPr>
        <w:tabs>
          <w:tab w:val="clear" w:pos="1980"/>
          <w:tab w:val="num" w:pos="1440"/>
        </w:tabs>
        <w:spacing w:before="120"/>
        <w:ind w:left="1440" w:hanging="360"/>
        <w:rPr>
          <w:rFonts w:ascii="Arial" w:hAnsi="Arial"/>
        </w:rPr>
      </w:pPr>
      <w:r>
        <w:rPr>
          <w:rFonts w:ascii="Arial" w:hAnsi="Arial"/>
        </w:rPr>
        <w:lastRenderedPageBreak/>
        <w:t>Click on the ‘Go to Bill Header – Gen Info’ hyperlink at the end of the Copy Bill field.</w:t>
      </w:r>
    </w:p>
    <w:p w:rsidR="001128A6" w:rsidRDefault="001128A6" w:rsidP="001128A6">
      <w:pPr>
        <w:numPr>
          <w:ilvl w:val="1"/>
          <w:numId w:val="76"/>
        </w:numPr>
        <w:tabs>
          <w:tab w:val="left" w:pos="1440"/>
        </w:tabs>
        <w:spacing w:before="120"/>
        <w:ind w:left="1440" w:hanging="360"/>
        <w:rPr>
          <w:rFonts w:ascii="Arial" w:hAnsi="Arial"/>
        </w:rPr>
      </w:pPr>
      <w:r>
        <w:rPr>
          <w:rFonts w:ascii="Arial" w:hAnsi="Arial"/>
        </w:rPr>
        <w:t>A new window will pop-up and th</w:t>
      </w:r>
      <w:r w:rsidR="007551A6">
        <w:rPr>
          <w:rFonts w:ascii="Arial" w:hAnsi="Arial"/>
        </w:rPr>
        <w:t xml:space="preserve">e Billing General Tab </w:t>
      </w:r>
      <w:proofErr w:type="gramStart"/>
      <w:r>
        <w:rPr>
          <w:rFonts w:ascii="Arial" w:hAnsi="Arial"/>
        </w:rPr>
        <w:t>will be displayed</w:t>
      </w:r>
      <w:proofErr w:type="gramEnd"/>
      <w:r>
        <w:rPr>
          <w:rFonts w:ascii="Arial" w:hAnsi="Arial"/>
        </w:rPr>
        <w:t>.</w:t>
      </w:r>
    </w:p>
    <w:p w:rsidR="007551A6" w:rsidRDefault="00135B3F" w:rsidP="001128A6">
      <w:pPr>
        <w:numPr>
          <w:ilvl w:val="1"/>
          <w:numId w:val="76"/>
        </w:numPr>
        <w:tabs>
          <w:tab w:val="left" w:pos="1440"/>
        </w:tabs>
        <w:spacing w:before="120"/>
        <w:ind w:left="1440" w:hanging="360"/>
        <w:rPr>
          <w:rFonts w:ascii="Arial" w:hAnsi="Arial"/>
        </w:rPr>
      </w:pPr>
      <w:r>
        <w:rPr>
          <w:rFonts w:ascii="Arial" w:hAnsi="Arial"/>
        </w:rPr>
        <w:t xml:space="preserve">Make any required changes </w:t>
      </w:r>
      <w:proofErr w:type="gramStart"/>
      <w:r>
        <w:rPr>
          <w:rFonts w:ascii="Arial" w:hAnsi="Arial"/>
        </w:rPr>
        <w:t xml:space="preserve">- </w:t>
      </w:r>
      <w:r w:rsidR="007551A6">
        <w:rPr>
          <w:rFonts w:ascii="Arial" w:hAnsi="Arial"/>
        </w:rPr>
        <w:t xml:space="preserve"> Save</w:t>
      </w:r>
      <w:proofErr w:type="gramEnd"/>
      <w:r w:rsidR="00B84CCE">
        <w:rPr>
          <w:rFonts w:ascii="Arial" w:hAnsi="Arial"/>
        </w:rPr>
        <w:t xml:space="preserve"> and finalize and print the invoice.</w:t>
      </w:r>
    </w:p>
    <w:p w:rsidR="001128A6" w:rsidRDefault="001128A6">
      <w:pPr>
        <w:ind w:left="1440"/>
        <w:rPr>
          <w:rFonts w:ascii="Arial" w:hAnsi="Arial"/>
        </w:rPr>
      </w:pPr>
    </w:p>
    <w:p w:rsidR="001128A6" w:rsidRDefault="00CD5D9B" w:rsidP="001B0C96">
      <w:pPr>
        <w:spacing w:before="120"/>
        <w:ind w:left="1080"/>
      </w:pPr>
      <w:r>
        <w:rPr>
          <w:rFonts w:ascii="Arial" w:hAnsi="Arial"/>
          <w:noProof/>
        </w:rPr>
        <mc:AlternateContent>
          <mc:Choice Requires="wps">
            <w:drawing>
              <wp:anchor distT="0" distB="0" distL="114300" distR="114300" simplePos="0" relativeHeight="251656704" behindDoc="0" locked="0" layoutInCell="1" allowOverlap="1">
                <wp:simplePos x="0" y="0"/>
                <wp:positionH relativeFrom="column">
                  <wp:posOffset>3803015</wp:posOffset>
                </wp:positionH>
                <wp:positionV relativeFrom="paragraph">
                  <wp:posOffset>2087880</wp:posOffset>
                </wp:positionV>
                <wp:extent cx="1044575" cy="701040"/>
                <wp:effectExtent l="0" t="0" r="0" b="0"/>
                <wp:wrapNone/>
                <wp:docPr id="25" name="Oval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635235">
                          <a:off x="0" y="0"/>
                          <a:ext cx="1044575" cy="701040"/>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ABF624" id="Oval 485" o:spid="_x0000_s1026" style="position:absolute;margin-left:299.45pt;margin-top:164.4pt;width:82.25pt;height:55.2pt;rotation:11616513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" filled="f"/>
            </w:pict>
          </mc:Fallback>
        </mc:AlternateContent>
      </w:r>
      <w:r w:rsidR="001128A6">
        <w:rPr>
          <w:rFonts w:ascii="Arial" w:hAnsi="Arial"/>
        </w:rPr>
        <w:t xml:space="preserve">             </w:t>
      </w:r>
      <w:r>
        <w:rPr>
          <w:rFonts w:ascii="Arial" w:hAnsi="Arial"/>
          <w:noProof/>
        </w:rPr>
        <w:drawing>
          <wp:inline distT="0" distB="0" distL="0" distR="0">
            <wp:extent cx="5495925" cy="4114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5925" cy="4114800"/>
                    </a:xfrm>
                    <a:prstGeom prst="rect">
                      <a:avLst/>
                    </a:prstGeom>
                    <a:noFill/>
                    <a:ln>
                      <a:noFill/>
                    </a:ln>
                  </pic:spPr>
                </pic:pic>
              </a:graphicData>
            </a:graphic>
          </wp:inline>
        </w:drawing>
      </w:r>
      <w:r w:rsidR="001128A6">
        <w:rPr>
          <w:rFonts w:ascii="Arial" w:hAnsi="Arial"/>
        </w:rPr>
        <w:br/>
      </w:r>
      <w:r w:rsidR="001128A6">
        <w:rPr>
          <w:rFonts w:ascii="Arial" w:hAnsi="Arial"/>
        </w:rPr>
        <w:br/>
      </w:r>
      <w:r w:rsidR="001128A6">
        <w:rPr>
          <w:rFonts w:ascii="Arial" w:hAnsi="Arial"/>
          <w:b/>
        </w:rPr>
        <w:t xml:space="preserve">         </w:t>
      </w:r>
    </w:p>
    <w:p w:rsidR="00AB3960" w:rsidRDefault="001128A6" w:rsidP="00AB3960">
      <w:pPr>
        <w:pStyle w:val="Heading1"/>
      </w:pPr>
      <w:bookmarkStart w:id="66" w:name="_Toc466172734"/>
      <w:bookmarkStart w:id="67" w:name="_Toc509795794"/>
      <w:bookmarkStart w:id="68" w:name="_Toc509795959"/>
      <w:bookmarkStart w:id="69" w:name="_Toc509807262"/>
      <w:bookmarkStart w:id="70" w:name="_Toc509807945"/>
      <w:bookmarkStart w:id="71" w:name="_Toc509891676"/>
      <w:r>
        <w:br/>
      </w:r>
      <w:bookmarkEnd w:id="66"/>
      <w:bookmarkEnd w:id="67"/>
      <w:bookmarkEnd w:id="68"/>
      <w:bookmarkEnd w:id="69"/>
      <w:bookmarkEnd w:id="70"/>
      <w:bookmarkEnd w:id="71"/>
    </w:p>
    <w:p w:rsidR="000E1956" w:rsidRDefault="000E1956" w:rsidP="000E1956"/>
    <w:p w:rsidR="000E1956" w:rsidRDefault="000E1956" w:rsidP="000E1956"/>
    <w:p w:rsidR="000E1956" w:rsidRDefault="000E1956" w:rsidP="000E1956"/>
    <w:p w:rsidR="000E1956" w:rsidRDefault="000E1956" w:rsidP="000E1956"/>
    <w:p w:rsidR="000E1956" w:rsidRDefault="000E1956" w:rsidP="000E1956"/>
    <w:p w:rsidR="000E1956" w:rsidRDefault="000E1956" w:rsidP="000E1956"/>
    <w:p w:rsidR="000E1956" w:rsidRDefault="000E1956" w:rsidP="000E1956"/>
    <w:p w:rsidR="000E1956" w:rsidRDefault="000E1956" w:rsidP="000E1956"/>
    <w:p w:rsidR="000E1956" w:rsidRDefault="000E1956" w:rsidP="000E1956"/>
    <w:p w:rsidR="000E1956" w:rsidRDefault="000E1956" w:rsidP="000E1956"/>
    <w:p w:rsidR="000E1956" w:rsidRDefault="000E1956" w:rsidP="000E1956"/>
    <w:p w:rsidR="000E1956" w:rsidRDefault="000E1956" w:rsidP="000E1956"/>
    <w:p w:rsidR="000E1956" w:rsidRDefault="000E1956" w:rsidP="000E1956"/>
    <w:p w:rsidR="000E1956" w:rsidRDefault="000E1956" w:rsidP="000E1956"/>
    <w:p w:rsidR="000E1956" w:rsidRDefault="000E1956" w:rsidP="000E1956"/>
    <w:p w:rsidR="000E1956" w:rsidRDefault="000E1956" w:rsidP="000E1956"/>
    <w:p w:rsidR="000E1956" w:rsidRDefault="000E1956" w:rsidP="000E1956"/>
    <w:p w:rsidR="000E1956" w:rsidRDefault="000E1956" w:rsidP="000E1956"/>
    <w:p w:rsidR="000E1956" w:rsidRDefault="000E1956" w:rsidP="000E1956"/>
    <w:p w:rsidR="000E1956" w:rsidRDefault="000E1956" w:rsidP="000E1956"/>
    <w:p w:rsidR="000E1956" w:rsidRDefault="000E1956" w:rsidP="000E1956"/>
    <w:p w:rsidR="000E1956" w:rsidRDefault="000E1956" w:rsidP="000E1956">
      <w:pPr>
        <w:pStyle w:val="Heading2"/>
        <w:ind w:firstLineChars="385" w:firstLine="924"/>
      </w:pPr>
    </w:p>
    <w:p w:rsidR="000E1956" w:rsidRDefault="000E1956" w:rsidP="000E1956">
      <w:pPr>
        <w:pStyle w:val="Heading2"/>
        <w:ind w:firstLineChars="385" w:firstLine="924"/>
      </w:pPr>
    </w:p>
    <w:p w:rsidR="000E1956" w:rsidRDefault="000E1956" w:rsidP="000E1956">
      <w:pPr>
        <w:pStyle w:val="Heading2"/>
      </w:pPr>
      <w:r>
        <w:t>REPRINT INVOICES</w:t>
      </w:r>
    </w:p>
    <w:p w:rsidR="000E1956" w:rsidRDefault="000E1956" w:rsidP="000E1956">
      <w:pPr>
        <w:pStyle w:val="Heading2"/>
      </w:pPr>
      <w:r>
        <w:tab/>
      </w:r>
    </w:p>
    <w:p w:rsidR="000E1956" w:rsidRDefault="000E1956" w:rsidP="000E1956">
      <w:pPr>
        <w:pStyle w:val="BlockText"/>
        <w:ind w:right="0"/>
      </w:pPr>
      <w:r>
        <w:t>Once a bill is printed, you may want to reprint it at some point in time.  To reprint an invoice, do the following:</w:t>
      </w:r>
    </w:p>
    <w:p w:rsidR="000E1956" w:rsidRDefault="000E1956" w:rsidP="000E1956">
      <w:pPr>
        <w:numPr>
          <w:ilvl w:val="0"/>
          <w:numId w:val="62"/>
        </w:numPr>
        <w:tabs>
          <w:tab w:val="clear" w:pos="720"/>
        </w:tabs>
        <w:spacing w:before="120"/>
        <w:ind w:left="1080" w:hanging="360"/>
        <w:rPr>
          <w:rFonts w:ascii="Arial" w:hAnsi="Arial"/>
        </w:rPr>
      </w:pPr>
      <w:r>
        <w:rPr>
          <w:rFonts w:ascii="Arial" w:hAnsi="Arial"/>
          <w:b/>
        </w:rPr>
        <w:t>Navigation</w:t>
      </w:r>
    </w:p>
    <w:p w:rsidR="000E1956" w:rsidRDefault="000E1956" w:rsidP="000E1956">
      <w:pPr>
        <w:numPr>
          <w:ilvl w:val="0"/>
          <w:numId w:val="63"/>
        </w:numPr>
        <w:tabs>
          <w:tab w:val="clear" w:pos="720"/>
        </w:tabs>
        <w:spacing w:before="120"/>
        <w:ind w:left="1440" w:hanging="360"/>
        <w:rPr>
          <w:rFonts w:ascii="Arial" w:hAnsi="Arial"/>
        </w:rPr>
      </w:pPr>
      <w:r>
        <w:rPr>
          <w:rFonts w:ascii="Arial" w:hAnsi="Arial"/>
        </w:rPr>
        <w:t xml:space="preserve">Select Financial Systems, Billing, Generate Invoices, Non-Consolidated, Reprint Invoices, Find an Existing Value, type the Run Control ID and press Search.  </w:t>
      </w:r>
    </w:p>
    <w:p w:rsidR="000E1956" w:rsidRDefault="000E1956" w:rsidP="000E1956">
      <w:pPr>
        <w:numPr>
          <w:ilvl w:val="0"/>
          <w:numId w:val="63"/>
        </w:numPr>
        <w:tabs>
          <w:tab w:val="clear" w:pos="720"/>
        </w:tabs>
        <w:spacing w:before="120"/>
        <w:ind w:left="1440" w:hanging="360"/>
        <w:rPr>
          <w:rFonts w:ascii="Arial" w:hAnsi="Arial"/>
        </w:rPr>
      </w:pPr>
      <w:r>
        <w:rPr>
          <w:rFonts w:ascii="Arial" w:hAnsi="Arial"/>
        </w:rPr>
        <w:t>Select the appropriate Run Control ID from the Search Results</w:t>
      </w:r>
    </w:p>
    <w:p w:rsidR="000E1956" w:rsidRDefault="000E1956" w:rsidP="000E1956">
      <w:pPr>
        <w:spacing w:before="120"/>
        <w:ind w:left="1440"/>
        <w:rPr>
          <w:rFonts w:ascii="Arial" w:hAnsi="Arial"/>
        </w:rPr>
      </w:pPr>
    </w:p>
    <w:p w:rsidR="000E1956" w:rsidRDefault="000E1956" w:rsidP="000E1956">
      <w:pPr>
        <w:spacing w:before="120"/>
        <w:ind w:left="1440"/>
        <w:rPr>
          <w:rFonts w:ascii="Arial" w:hAnsi="Arial"/>
        </w:rPr>
      </w:pPr>
    </w:p>
    <w:p w:rsidR="000E1956" w:rsidRDefault="00CD5D9B" w:rsidP="000E1956">
      <w:pPr>
        <w:spacing w:before="120"/>
        <w:ind w:left="1440"/>
        <w:rPr>
          <w:rFonts w:ascii="Arial" w:hAnsi="Arial"/>
        </w:rPr>
      </w:pPr>
      <w:r>
        <w:rPr>
          <w:rFonts w:ascii="Arial" w:hAnsi="Arial"/>
          <w:noProof/>
        </w:rPr>
        <w:drawing>
          <wp:inline distT="0" distB="0" distL="0" distR="0">
            <wp:extent cx="5543550" cy="2962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3550" cy="2962275"/>
                    </a:xfrm>
                    <a:prstGeom prst="rect">
                      <a:avLst/>
                    </a:prstGeom>
                    <a:noFill/>
                    <a:ln>
                      <a:noFill/>
                    </a:ln>
                  </pic:spPr>
                </pic:pic>
              </a:graphicData>
            </a:graphic>
          </wp:inline>
        </w:drawing>
      </w:r>
    </w:p>
    <w:p w:rsidR="000E1956" w:rsidRDefault="000E1956" w:rsidP="000E1956">
      <w:pPr>
        <w:spacing w:before="120"/>
        <w:ind w:left="1440"/>
        <w:rPr>
          <w:rFonts w:ascii="Arial" w:hAnsi="Arial"/>
        </w:rPr>
      </w:pPr>
    </w:p>
    <w:p w:rsidR="000E1956" w:rsidRDefault="000E1956" w:rsidP="000E1956">
      <w:pPr>
        <w:spacing w:before="120"/>
        <w:ind w:left="1440"/>
        <w:rPr>
          <w:rFonts w:ascii="Arial" w:hAnsi="Arial"/>
        </w:rPr>
      </w:pPr>
    </w:p>
    <w:p w:rsidR="000E1956" w:rsidRPr="00F961B5" w:rsidRDefault="000E1956" w:rsidP="000E1956">
      <w:pPr>
        <w:numPr>
          <w:ilvl w:val="0"/>
          <w:numId w:val="63"/>
        </w:numPr>
        <w:tabs>
          <w:tab w:val="clear" w:pos="720"/>
          <w:tab w:val="num" w:pos="1440"/>
          <w:tab w:val="left" w:pos="1530"/>
        </w:tabs>
        <w:spacing w:before="120"/>
        <w:ind w:leftChars="690" w:left="1846" w:hangingChars="233" w:hanging="466"/>
        <w:rPr>
          <w:rFonts w:ascii="Arial" w:hAnsi="Arial"/>
          <w:highlight w:val="lightGray"/>
        </w:rPr>
      </w:pPr>
      <w:r w:rsidRPr="00F961B5">
        <w:rPr>
          <w:rFonts w:ascii="Arial" w:hAnsi="Arial" w:cs="Arial"/>
          <w:highlight w:val="lightGray"/>
        </w:rPr>
        <w:t xml:space="preserve">If you do not have an existing </w:t>
      </w:r>
      <w:proofErr w:type="spellStart"/>
      <w:r w:rsidRPr="00F961B5">
        <w:rPr>
          <w:rFonts w:ascii="Arial" w:hAnsi="Arial" w:cs="Arial"/>
          <w:highlight w:val="lightGray"/>
        </w:rPr>
        <w:t>Reprint_Invoices</w:t>
      </w:r>
      <w:proofErr w:type="spellEnd"/>
      <w:r w:rsidRPr="00F961B5">
        <w:rPr>
          <w:rFonts w:ascii="Arial" w:hAnsi="Arial" w:cs="Arial"/>
          <w:highlight w:val="lightGray"/>
        </w:rPr>
        <w:t xml:space="preserve"> run control, click on the “Add a New Value” tab in order to add/create a specific run control for this process.  You only need to setup the specific run control for this process the first time you access this process.  In the Run Control ID: field type “</w:t>
      </w:r>
      <w:proofErr w:type="spellStart"/>
      <w:r w:rsidRPr="00F961B5">
        <w:rPr>
          <w:rFonts w:ascii="Arial" w:hAnsi="Arial" w:cs="Arial"/>
          <w:highlight w:val="lightGray"/>
        </w:rPr>
        <w:t>Reprint_Invoices</w:t>
      </w:r>
      <w:proofErr w:type="spellEnd"/>
      <w:r w:rsidRPr="00F961B5">
        <w:rPr>
          <w:rFonts w:ascii="Arial" w:hAnsi="Arial" w:cs="Arial"/>
          <w:highlight w:val="lightGray"/>
        </w:rPr>
        <w:t xml:space="preserve">” and click add.  </w:t>
      </w:r>
      <w:r w:rsidRPr="00F961B5">
        <w:rPr>
          <w:rFonts w:ascii="Arial" w:hAnsi="Arial" w:cs="Arial"/>
          <w:b/>
          <w:highlight w:val="lightGray"/>
        </w:rPr>
        <w:t>After the initial run control setup, the next time you access this process, all you will need to do is click on the “Find an Existing Value” tab and select the appropriate run control</w:t>
      </w:r>
    </w:p>
    <w:p w:rsidR="000E1956" w:rsidRPr="00261EC0" w:rsidRDefault="000E1956" w:rsidP="000E1956">
      <w:pPr>
        <w:numPr>
          <w:ilvl w:val="0"/>
          <w:numId w:val="63"/>
        </w:numPr>
        <w:tabs>
          <w:tab w:val="clear" w:pos="720"/>
        </w:tabs>
        <w:spacing w:before="120"/>
        <w:ind w:left="1440" w:hanging="360"/>
        <w:rPr>
          <w:rFonts w:ascii="Arial" w:hAnsi="Arial"/>
        </w:rPr>
      </w:pPr>
      <w:r w:rsidRPr="00261EC0">
        <w:rPr>
          <w:rFonts w:ascii="Arial" w:hAnsi="Arial"/>
        </w:rPr>
        <w:t>The Reprint page appears</w:t>
      </w:r>
    </w:p>
    <w:p w:rsidR="000E1956" w:rsidRDefault="000E1956" w:rsidP="000E1956">
      <w:pPr>
        <w:tabs>
          <w:tab w:val="left" w:pos="1080"/>
        </w:tabs>
        <w:spacing w:before="240"/>
        <w:ind w:left="1080" w:hanging="360"/>
        <w:rPr>
          <w:rFonts w:ascii="Arial" w:hAnsi="Arial"/>
        </w:rPr>
      </w:pPr>
    </w:p>
    <w:p w:rsidR="000E1956" w:rsidRDefault="000E1956" w:rsidP="000E1956">
      <w:pPr>
        <w:tabs>
          <w:tab w:val="left" w:pos="1080"/>
        </w:tabs>
        <w:spacing w:before="240"/>
        <w:ind w:left="1080" w:hanging="360"/>
        <w:rPr>
          <w:rFonts w:ascii="Arial" w:hAnsi="Arial"/>
        </w:rPr>
      </w:pPr>
    </w:p>
    <w:p w:rsidR="000E1956" w:rsidRDefault="000E1956" w:rsidP="000E1956">
      <w:pPr>
        <w:tabs>
          <w:tab w:val="left" w:pos="1080"/>
        </w:tabs>
        <w:spacing w:before="240"/>
        <w:ind w:left="1080" w:hanging="360"/>
        <w:rPr>
          <w:rFonts w:ascii="Arial" w:hAnsi="Arial"/>
        </w:rPr>
      </w:pPr>
    </w:p>
    <w:p w:rsidR="000E1956" w:rsidRDefault="000E1956" w:rsidP="000E1956">
      <w:pPr>
        <w:tabs>
          <w:tab w:val="left" w:pos="1080"/>
        </w:tabs>
        <w:spacing w:before="240"/>
        <w:ind w:left="1080" w:hanging="360"/>
        <w:rPr>
          <w:rFonts w:ascii="Arial" w:hAnsi="Arial"/>
        </w:rPr>
      </w:pPr>
    </w:p>
    <w:p w:rsidR="000E1956" w:rsidRDefault="000E1956" w:rsidP="000E1956">
      <w:pPr>
        <w:tabs>
          <w:tab w:val="left" w:pos="1080"/>
        </w:tabs>
        <w:spacing w:before="240"/>
        <w:ind w:left="1080" w:hanging="360"/>
        <w:rPr>
          <w:rFonts w:ascii="Arial" w:hAnsi="Arial"/>
        </w:rPr>
      </w:pPr>
    </w:p>
    <w:p w:rsidR="000E1956" w:rsidRDefault="000E1956" w:rsidP="000E1956">
      <w:pPr>
        <w:tabs>
          <w:tab w:val="left" w:pos="1080"/>
        </w:tabs>
        <w:spacing w:before="240"/>
        <w:ind w:left="1080" w:hanging="360"/>
        <w:rPr>
          <w:rFonts w:ascii="Arial" w:hAnsi="Arial"/>
        </w:rPr>
      </w:pPr>
      <w:r>
        <w:rPr>
          <w:rFonts w:ascii="Arial" w:hAnsi="Arial"/>
        </w:rPr>
        <w:lastRenderedPageBreak/>
        <w:t>b)</w:t>
      </w:r>
      <w:r>
        <w:rPr>
          <w:rFonts w:ascii="Arial" w:hAnsi="Arial"/>
        </w:rPr>
        <w:tab/>
      </w:r>
      <w:r>
        <w:rPr>
          <w:rFonts w:ascii="Arial" w:hAnsi="Arial"/>
          <w:b/>
          <w:bCs/>
        </w:rPr>
        <w:t>Reprint</w:t>
      </w:r>
    </w:p>
    <w:p w:rsidR="000E1956" w:rsidRDefault="000E1956" w:rsidP="000E1956">
      <w:pPr>
        <w:numPr>
          <w:ilvl w:val="1"/>
          <w:numId w:val="64"/>
        </w:numPr>
        <w:tabs>
          <w:tab w:val="clear" w:pos="1080"/>
        </w:tabs>
        <w:spacing w:before="120"/>
        <w:ind w:left="1440"/>
        <w:rPr>
          <w:rFonts w:ascii="Arial" w:hAnsi="Arial"/>
        </w:rPr>
      </w:pPr>
      <w:r>
        <w:rPr>
          <w:rFonts w:ascii="Arial" w:hAnsi="Arial"/>
        </w:rPr>
        <w:t>From Business Unit and To Business Unit = Enter the appropriate billing business unit (use the magnifying glass icon to view the available billing business units)</w:t>
      </w:r>
    </w:p>
    <w:p w:rsidR="000E1956" w:rsidRDefault="000E1956" w:rsidP="000E1956">
      <w:pPr>
        <w:numPr>
          <w:ilvl w:val="2"/>
          <w:numId w:val="65"/>
        </w:numPr>
        <w:tabs>
          <w:tab w:val="clear" w:pos="1440"/>
        </w:tabs>
        <w:spacing w:before="120"/>
        <w:ind w:left="1440"/>
        <w:rPr>
          <w:rFonts w:ascii="Arial" w:hAnsi="Arial"/>
        </w:rPr>
      </w:pPr>
      <w:r>
        <w:rPr>
          <w:rFonts w:ascii="Arial" w:hAnsi="Arial"/>
        </w:rPr>
        <w:t xml:space="preserve">Range Selection contains the parameters that will help you define the process: </w:t>
      </w:r>
      <w:r>
        <w:rPr>
          <w:rFonts w:ascii="Arial" w:hAnsi="Arial"/>
          <w:b/>
          <w:bCs/>
        </w:rPr>
        <w:t>(Invoice ID is the most common selection for this process)</w:t>
      </w:r>
    </w:p>
    <w:p w:rsidR="000E1956" w:rsidRDefault="000E1956" w:rsidP="000E1956">
      <w:pPr>
        <w:pStyle w:val="BodyText2"/>
        <w:spacing w:before="120"/>
        <w:ind w:left="1440"/>
        <w:rPr>
          <w:sz w:val="20"/>
        </w:rPr>
      </w:pPr>
      <w:r>
        <w:rPr>
          <w:sz w:val="20"/>
        </w:rPr>
        <w:t>All – chooses all bills</w:t>
      </w:r>
    </w:p>
    <w:p w:rsidR="000E1956" w:rsidRDefault="000E1956" w:rsidP="000E1956">
      <w:pPr>
        <w:pStyle w:val="BodyText2"/>
        <w:spacing w:before="120"/>
        <w:ind w:left="1440"/>
        <w:rPr>
          <w:sz w:val="20"/>
        </w:rPr>
      </w:pPr>
      <w:r>
        <w:rPr>
          <w:sz w:val="20"/>
        </w:rPr>
        <w:t>Bill Cycle – specify any Cycle ID</w:t>
      </w:r>
    </w:p>
    <w:p w:rsidR="000E1956" w:rsidRDefault="000E1956" w:rsidP="000E1956">
      <w:pPr>
        <w:pStyle w:val="BodyText2"/>
        <w:spacing w:before="120"/>
        <w:ind w:left="1440"/>
        <w:rPr>
          <w:sz w:val="20"/>
        </w:rPr>
      </w:pPr>
      <w:r>
        <w:rPr>
          <w:sz w:val="20"/>
        </w:rPr>
        <w:t xml:space="preserve">Date Bill Added – specify any Bills Added On or </w:t>
      </w:r>
      <w:proofErr w:type="gramStart"/>
      <w:r>
        <w:rPr>
          <w:sz w:val="20"/>
        </w:rPr>
        <w:t>After</w:t>
      </w:r>
      <w:proofErr w:type="gramEnd"/>
      <w:r>
        <w:rPr>
          <w:sz w:val="20"/>
        </w:rPr>
        <w:t xml:space="preserve"> date</w:t>
      </w:r>
    </w:p>
    <w:p w:rsidR="000E1956" w:rsidRDefault="000E1956" w:rsidP="000E1956">
      <w:pPr>
        <w:pStyle w:val="BodyText2"/>
        <w:spacing w:before="120"/>
        <w:ind w:left="1440"/>
        <w:rPr>
          <w:sz w:val="20"/>
        </w:rPr>
      </w:pPr>
      <w:r>
        <w:rPr>
          <w:sz w:val="20"/>
        </w:rPr>
        <w:t>Range ID – specify a Range ID number</w:t>
      </w:r>
    </w:p>
    <w:p w:rsidR="000E1956" w:rsidRDefault="000E1956" w:rsidP="000E1956">
      <w:pPr>
        <w:pStyle w:val="BodyText2"/>
        <w:spacing w:before="120"/>
        <w:ind w:left="1440"/>
        <w:rPr>
          <w:sz w:val="20"/>
        </w:rPr>
      </w:pPr>
      <w:r>
        <w:rPr>
          <w:sz w:val="20"/>
        </w:rPr>
        <w:t xml:space="preserve">Invoice ID – specify the From/To Invoice range.  The numbers are inclusive.  To choose a single bill enter that invoice in both the </w:t>
      </w:r>
      <w:proofErr w:type="gramStart"/>
      <w:r>
        <w:rPr>
          <w:sz w:val="20"/>
        </w:rPr>
        <w:t>From</w:t>
      </w:r>
      <w:proofErr w:type="gramEnd"/>
      <w:r>
        <w:rPr>
          <w:sz w:val="20"/>
        </w:rPr>
        <w:t xml:space="preserve"> and the </w:t>
      </w:r>
      <w:proofErr w:type="spellStart"/>
      <w:r>
        <w:rPr>
          <w:sz w:val="20"/>
        </w:rPr>
        <w:t>To</w:t>
      </w:r>
      <w:proofErr w:type="spellEnd"/>
      <w:r>
        <w:rPr>
          <w:sz w:val="20"/>
        </w:rPr>
        <w:t xml:space="preserve"> fields.</w:t>
      </w:r>
    </w:p>
    <w:p w:rsidR="000E1956" w:rsidRDefault="000E1956" w:rsidP="000E1956">
      <w:pPr>
        <w:pStyle w:val="BodyText2"/>
        <w:spacing w:before="120"/>
        <w:ind w:left="1440"/>
        <w:rPr>
          <w:sz w:val="20"/>
        </w:rPr>
      </w:pPr>
      <w:proofErr w:type="spellStart"/>
      <w:r>
        <w:rPr>
          <w:sz w:val="20"/>
        </w:rPr>
        <w:t>Cust</w:t>
      </w:r>
      <w:proofErr w:type="spellEnd"/>
      <w:r>
        <w:rPr>
          <w:sz w:val="20"/>
        </w:rPr>
        <w:t xml:space="preserve"> ID – specify the Customer.  You can further qualify the customer by Bill Type or Source or both, but this further qualification is optional</w:t>
      </w:r>
    </w:p>
    <w:p w:rsidR="000E1956" w:rsidRDefault="000E1956" w:rsidP="000E1956">
      <w:pPr>
        <w:pStyle w:val="BodyText2"/>
        <w:spacing w:before="120"/>
        <w:ind w:left="1440"/>
        <w:rPr>
          <w:sz w:val="20"/>
        </w:rPr>
      </w:pPr>
      <w:r>
        <w:rPr>
          <w:sz w:val="20"/>
        </w:rPr>
        <w:t>Bill Type – specify any bill type</w:t>
      </w:r>
    </w:p>
    <w:p w:rsidR="000E1956" w:rsidRDefault="000E1956" w:rsidP="000E1956">
      <w:pPr>
        <w:pStyle w:val="BodyText2"/>
        <w:spacing w:before="120"/>
        <w:ind w:left="1440"/>
        <w:rPr>
          <w:sz w:val="20"/>
        </w:rPr>
      </w:pPr>
      <w:r>
        <w:rPr>
          <w:sz w:val="20"/>
        </w:rPr>
        <w:t>Bill Source – specify any bill source</w:t>
      </w:r>
    </w:p>
    <w:p w:rsidR="000E1956" w:rsidRDefault="000E1956" w:rsidP="000E1956">
      <w:pPr>
        <w:pStyle w:val="BodyText"/>
        <w:spacing w:before="240"/>
        <w:ind w:left="720"/>
        <w:rPr>
          <w:rFonts w:ascii="Arial" w:hAnsi="Arial"/>
          <w:b w:val="0"/>
        </w:rPr>
      </w:pPr>
      <w:r>
        <w:rPr>
          <w:rFonts w:ascii="Arial" w:hAnsi="Arial"/>
          <w:b w:val="0"/>
        </w:rPr>
        <w:t xml:space="preserve">      iii)   Review the page, correct any errors, click ‘Save’ and press the Run button.</w:t>
      </w:r>
    </w:p>
    <w:p w:rsidR="000E1956" w:rsidRDefault="00CD5D9B" w:rsidP="000E1956">
      <w:pPr>
        <w:pStyle w:val="BodyText2"/>
        <w:spacing w:before="120"/>
        <w:ind w:left="1440"/>
        <w:jc w:val="both"/>
      </w:pPr>
      <w:r>
        <w:rPr>
          <w:noProof/>
        </w:rPr>
        <w:drawing>
          <wp:inline distT="0" distB="0" distL="0" distR="0">
            <wp:extent cx="5543550" cy="3190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3550" cy="3190875"/>
                    </a:xfrm>
                    <a:prstGeom prst="rect">
                      <a:avLst/>
                    </a:prstGeom>
                    <a:noFill/>
                    <a:ln>
                      <a:noFill/>
                    </a:ln>
                  </pic:spPr>
                </pic:pic>
              </a:graphicData>
            </a:graphic>
          </wp:inline>
        </w:drawing>
      </w:r>
    </w:p>
    <w:p w:rsidR="000E1956" w:rsidRDefault="000E1956" w:rsidP="000E1956">
      <w:pPr>
        <w:pStyle w:val="BodyText2"/>
        <w:spacing w:before="120"/>
        <w:ind w:left="1440"/>
        <w:jc w:val="both"/>
      </w:pPr>
    </w:p>
    <w:p w:rsidR="000E1956" w:rsidRDefault="000E1956" w:rsidP="000E1956">
      <w:pPr>
        <w:pStyle w:val="BodyText2"/>
        <w:spacing w:before="120"/>
        <w:ind w:left="1440"/>
        <w:jc w:val="both"/>
      </w:pPr>
    </w:p>
    <w:p w:rsidR="000E1956" w:rsidRDefault="000E1956" w:rsidP="000E1956">
      <w:pPr>
        <w:pStyle w:val="BodyText2"/>
        <w:spacing w:before="120"/>
        <w:ind w:left="1440"/>
        <w:jc w:val="both"/>
      </w:pPr>
    </w:p>
    <w:p w:rsidR="000E1956" w:rsidRDefault="000E1956" w:rsidP="000E1956">
      <w:pPr>
        <w:pStyle w:val="BodyText2"/>
        <w:spacing w:before="120"/>
        <w:ind w:left="1440"/>
        <w:jc w:val="both"/>
      </w:pPr>
    </w:p>
    <w:p w:rsidR="000E1956" w:rsidRDefault="000E1956" w:rsidP="000E1956">
      <w:pPr>
        <w:pStyle w:val="BodyText2"/>
        <w:spacing w:before="120"/>
        <w:ind w:left="1440"/>
        <w:jc w:val="both"/>
      </w:pPr>
    </w:p>
    <w:p w:rsidR="000E1956" w:rsidRDefault="000E1956" w:rsidP="000E1956">
      <w:pPr>
        <w:pStyle w:val="BodyText2"/>
        <w:spacing w:before="120"/>
        <w:ind w:left="1440"/>
        <w:jc w:val="both"/>
      </w:pPr>
    </w:p>
    <w:p w:rsidR="000E1956" w:rsidRDefault="000E1956" w:rsidP="000E1956">
      <w:pPr>
        <w:pStyle w:val="BodyText2"/>
        <w:spacing w:before="120"/>
        <w:ind w:left="1440"/>
        <w:jc w:val="both"/>
      </w:pPr>
    </w:p>
    <w:p w:rsidR="000E1956" w:rsidRDefault="000E1956" w:rsidP="000E1956">
      <w:pPr>
        <w:pStyle w:val="BodyText2"/>
        <w:spacing w:before="120"/>
        <w:ind w:left="1440"/>
        <w:jc w:val="both"/>
      </w:pPr>
    </w:p>
    <w:p w:rsidR="000E1956" w:rsidRDefault="000E1956" w:rsidP="000E1956">
      <w:pPr>
        <w:pStyle w:val="BodyText2"/>
        <w:spacing w:before="120"/>
        <w:ind w:left="1440"/>
        <w:jc w:val="both"/>
      </w:pPr>
    </w:p>
    <w:p w:rsidR="000E1956" w:rsidRDefault="000E1956" w:rsidP="000E1956">
      <w:pPr>
        <w:pStyle w:val="BodyText2"/>
        <w:spacing w:before="120"/>
        <w:ind w:left="1440"/>
        <w:jc w:val="both"/>
      </w:pPr>
    </w:p>
    <w:p w:rsidR="000E1956" w:rsidRDefault="000E1956" w:rsidP="000E1956">
      <w:pPr>
        <w:numPr>
          <w:ilvl w:val="0"/>
          <w:numId w:val="66"/>
        </w:numPr>
        <w:tabs>
          <w:tab w:val="clear" w:pos="720"/>
        </w:tabs>
        <w:spacing w:before="120"/>
        <w:ind w:left="1080" w:hanging="360"/>
        <w:rPr>
          <w:rFonts w:ascii="Arial" w:hAnsi="Arial" w:cs="Arial"/>
        </w:rPr>
      </w:pPr>
      <w:r>
        <w:rPr>
          <w:rFonts w:ascii="Arial" w:hAnsi="Arial" w:cs="Arial"/>
          <w:b/>
          <w:bCs/>
        </w:rPr>
        <w:t>Process Scheduler Request</w:t>
      </w:r>
    </w:p>
    <w:p w:rsidR="000E1956" w:rsidRDefault="000E1956" w:rsidP="000E1956">
      <w:pPr>
        <w:pStyle w:val="BodyText2"/>
        <w:numPr>
          <w:ilvl w:val="0"/>
          <w:numId w:val="67"/>
        </w:numPr>
        <w:tabs>
          <w:tab w:val="clear" w:pos="720"/>
        </w:tabs>
        <w:spacing w:before="240"/>
        <w:ind w:left="1440" w:hanging="360"/>
        <w:rPr>
          <w:sz w:val="20"/>
        </w:rPr>
      </w:pPr>
      <w:r>
        <w:rPr>
          <w:sz w:val="20"/>
        </w:rPr>
        <w:t xml:space="preserve">The Process Scheduler Request page will appear.  The Server Name </w:t>
      </w:r>
      <w:proofErr w:type="gramStart"/>
      <w:r>
        <w:rPr>
          <w:sz w:val="20"/>
        </w:rPr>
        <w:t>should be left</w:t>
      </w:r>
      <w:proofErr w:type="gramEnd"/>
      <w:r>
        <w:rPr>
          <w:sz w:val="20"/>
        </w:rPr>
        <w:t xml:space="preserve"> blank.  The system will select the server that can process the job most efficiently.  The Run Date, Recurrence, Run Time and Time Zone fields </w:t>
      </w:r>
      <w:proofErr w:type="gramStart"/>
      <w:r>
        <w:rPr>
          <w:sz w:val="20"/>
        </w:rPr>
        <w:t>should not be changed</w:t>
      </w:r>
      <w:proofErr w:type="gramEnd"/>
      <w:r>
        <w:rPr>
          <w:sz w:val="20"/>
        </w:rPr>
        <w:t>.</w:t>
      </w:r>
    </w:p>
    <w:p w:rsidR="000E1956" w:rsidRDefault="000E1956" w:rsidP="000E1956">
      <w:pPr>
        <w:pStyle w:val="BodyText2"/>
        <w:numPr>
          <w:ilvl w:val="0"/>
          <w:numId w:val="67"/>
        </w:numPr>
        <w:spacing w:before="240"/>
        <w:ind w:left="1440" w:hanging="360"/>
        <w:rPr>
          <w:sz w:val="20"/>
        </w:rPr>
      </w:pPr>
      <w:r>
        <w:rPr>
          <w:sz w:val="20"/>
        </w:rPr>
        <w:t>At the bottom of the page, select the Print Invoice w/SQR, BIPJ10, process.  Leave Type and Format set to ‘None’  and Select OK – Crystal Report of invoice will pop up and process to produce the completed invoice copy.</w:t>
      </w:r>
    </w:p>
    <w:p w:rsidR="000E1956" w:rsidRDefault="000E1956" w:rsidP="000E1956">
      <w:pPr>
        <w:pStyle w:val="BodyText2"/>
        <w:spacing w:before="240"/>
        <w:ind w:left="1440"/>
        <w:rPr>
          <w:sz w:val="20"/>
        </w:rPr>
      </w:pPr>
    </w:p>
    <w:p w:rsidR="000E1956" w:rsidRDefault="00CD5D9B" w:rsidP="000E1956">
      <w:pPr>
        <w:pStyle w:val="BodyText2"/>
        <w:spacing w:before="240"/>
        <w:ind w:left="1440"/>
        <w:jc w:val="both"/>
      </w:pPr>
      <w:r>
        <w:rPr>
          <w:noProof/>
        </w:rPr>
        <mc:AlternateContent>
          <mc:Choice Requires="wps">
            <w:drawing>
              <wp:anchor distT="0" distB="0" distL="114300" distR="114300" simplePos="0" relativeHeight="251658752" behindDoc="0" locked="0" layoutInCell="1" allowOverlap="1">
                <wp:simplePos x="0" y="0"/>
                <wp:positionH relativeFrom="column">
                  <wp:posOffset>1918335</wp:posOffset>
                </wp:positionH>
                <wp:positionV relativeFrom="paragraph">
                  <wp:posOffset>1731010</wp:posOffset>
                </wp:positionV>
                <wp:extent cx="1028700" cy="228600"/>
                <wp:effectExtent l="0" t="0" r="0" b="0"/>
                <wp:wrapNone/>
                <wp:docPr id="24" name="Oval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FB4771" id="Oval 509" o:spid="_x0000_s1026" style="position:absolute;margin-left:151.05pt;margin-top:136.3pt;width:81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" filled="f"/>
            </w:pict>
          </mc:Fallback>
        </mc:AlternateContent>
      </w:r>
      <w:r>
        <w:rPr>
          <w:noProof/>
        </w:rPr>
        <w:drawing>
          <wp:inline distT="0" distB="0" distL="0" distR="0">
            <wp:extent cx="5543550" cy="30194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3550" cy="3019425"/>
                    </a:xfrm>
                    <a:prstGeom prst="rect">
                      <a:avLst/>
                    </a:prstGeom>
                    <a:noFill/>
                    <a:ln>
                      <a:noFill/>
                    </a:ln>
                  </pic:spPr>
                </pic:pic>
              </a:graphicData>
            </a:graphic>
          </wp:inline>
        </w:drawing>
      </w:r>
    </w:p>
    <w:p w:rsidR="000E1956" w:rsidRDefault="000E1956" w:rsidP="000E1956">
      <w:pPr>
        <w:spacing w:before="240"/>
        <w:ind w:left="360" w:firstLine="360"/>
        <w:rPr>
          <w:rFonts w:ascii="Arial" w:hAnsi="Arial" w:cs="Arial"/>
          <w:bCs/>
        </w:rPr>
      </w:pPr>
    </w:p>
    <w:p w:rsidR="000E1956" w:rsidRDefault="000E1956" w:rsidP="000E1956"/>
    <w:p w:rsidR="000E1956" w:rsidRDefault="000E1956" w:rsidP="000E1956"/>
    <w:p w:rsidR="00513DEE" w:rsidRDefault="00513DEE" w:rsidP="000E1956"/>
    <w:p w:rsidR="00513DEE" w:rsidRDefault="00513DEE" w:rsidP="000E1956"/>
    <w:p w:rsidR="00513DEE" w:rsidRDefault="00513DEE" w:rsidP="000E1956"/>
    <w:p w:rsidR="00513DEE" w:rsidRDefault="00513DEE" w:rsidP="000E1956"/>
    <w:p w:rsidR="00513DEE" w:rsidRDefault="00513DEE" w:rsidP="000E1956"/>
    <w:p w:rsidR="00513DEE" w:rsidRDefault="00513DEE" w:rsidP="000E1956"/>
    <w:p w:rsidR="00513DEE" w:rsidRDefault="00513DEE" w:rsidP="000E1956"/>
    <w:p w:rsidR="00513DEE" w:rsidRDefault="00513DEE" w:rsidP="000E1956"/>
    <w:p w:rsidR="00513DEE" w:rsidRDefault="00513DEE" w:rsidP="000E1956"/>
    <w:p w:rsidR="00513DEE" w:rsidRDefault="00513DEE" w:rsidP="000E1956"/>
    <w:p w:rsidR="00513DEE" w:rsidRDefault="00513DEE" w:rsidP="000E1956"/>
    <w:p w:rsidR="00513DEE" w:rsidRDefault="00513DEE" w:rsidP="000E1956"/>
    <w:p w:rsidR="00513DEE" w:rsidRDefault="00513DEE" w:rsidP="000E1956"/>
    <w:p w:rsidR="00513DEE" w:rsidRDefault="00513DEE" w:rsidP="000E1956"/>
    <w:p w:rsidR="00513DEE" w:rsidRDefault="00513DEE" w:rsidP="000E1956"/>
    <w:p w:rsidR="00513DEE" w:rsidRDefault="00513DEE" w:rsidP="000E1956"/>
    <w:p w:rsidR="00513DEE" w:rsidRDefault="00513DEE" w:rsidP="000E1956"/>
    <w:p w:rsidR="00513DEE" w:rsidRDefault="00513DEE" w:rsidP="000E1956"/>
    <w:p w:rsidR="00513DEE" w:rsidRDefault="00513DEE" w:rsidP="000E1956"/>
    <w:p w:rsidR="00513DEE" w:rsidRDefault="00513DEE" w:rsidP="000E1956"/>
    <w:p w:rsidR="00513DEE" w:rsidRDefault="00513DEE" w:rsidP="000E1956"/>
    <w:p w:rsidR="00513DEE" w:rsidRPr="00F243B8" w:rsidRDefault="008A3268" w:rsidP="00513DEE">
      <w:pPr>
        <w:pStyle w:val="Heading1"/>
        <w:rPr>
          <w:szCs w:val="24"/>
        </w:rPr>
      </w:pPr>
      <w:bookmarkStart w:id="72" w:name="_Toc208718509"/>
      <w:r w:rsidRPr="00F243B8">
        <w:rPr>
          <w:szCs w:val="24"/>
        </w:rPr>
        <w:t>N</w:t>
      </w:r>
      <w:r w:rsidR="00BD3FF5" w:rsidRPr="00F243B8">
        <w:rPr>
          <w:szCs w:val="24"/>
        </w:rPr>
        <w:t>EW REVENUE DISTRIBUTION CODE SET-UP</w:t>
      </w:r>
      <w:bookmarkEnd w:id="72"/>
    </w:p>
    <w:p w:rsidR="00513DEE" w:rsidRDefault="00513DEE" w:rsidP="00513DEE">
      <w:pPr>
        <w:pStyle w:val="BlockText"/>
        <w:ind w:right="0"/>
        <w:rPr>
          <w:b/>
          <w:bCs/>
        </w:rPr>
      </w:pPr>
      <w:r>
        <w:t xml:space="preserve">Distribution Codes represent specific </w:t>
      </w:r>
      <w:proofErr w:type="spellStart"/>
      <w:r>
        <w:t>chartfield</w:t>
      </w:r>
      <w:proofErr w:type="spellEnd"/>
      <w:r>
        <w:t xml:space="preserve"> strings.  </w:t>
      </w:r>
      <w:r>
        <w:rPr>
          <w:b/>
          <w:bCs/>
        </w:rPr>
        <w:t>.</w:t>
      </w:r>
    </w:p>
    <w:p w:rsidR="00513DEE" w:rsidRDefault="00513DEE" w:rsidP="00513DEE">
      <w:pPr>
        <w:pStyle w:val="BlockText"/>
        <w:ind w:right="0"/>
        <w:rPr>
          <w:b/>
          <w:bCs/>
        </w:rPr>
      </w:pPr>
      <w:r>
        <w:rPr>
          <w:b/>
          <w:bCs/>
        </w:rPr>
        <w:t>There is a standard format when creating a new Distribution Code.  The Distribution Code is a combination of the Project or Project-Phase and the Account.</w:t>
      </w:r>
    </w:p>
    <w:p w:rsidR="00513DEE" w:rsidRDefault="00513DEE" w:rsidP="00513DEE">
      <w:pPr>
        <w:pStyle w:val="BlockText"/>
        <w:ind w:left="4320" w:right="0" w:hanging="3600"/>
        <w:rPr>
          <w:rFonts w:cs="Arial"/>
          <w:color w:val="0000FF"/>
        </w:rPr>
      </w:pPr>
      <w:r>
        <w:rPr>
          <w:rFonts w:cs="Arial"/>
        </w:rPr>
        <w:t>If the Project/Account is………………..   Project</w:t>
      </w:r>
      <w:r>
        <w:rPr>
          <w:rFonts w:cs="Arial"/>
        </w:rPr>
        <w:tab/>
      </w:r>
      <w:r>
        <w:rPr>
          <w:rFonts w:cs="Arial"/>
        </w:rPr>
        <w:tab/>
      </w:r>
      <w:r>
        <w:rPr>
          <w:rFonts w:cs="Arial"/>
        </w:rPr>
        <w:tab/>
        <w:t>Account</w:t>
      </w:r>
      <w:r>
        <w:rPr>
          <w:rFonts w:cs="Arial"/>
        </w:rPr>
        <w:br/>
      </w:r>
      <w:r>
        <w:rPr>
          <w:rFonts w:cs="Arial"/>
          <w:color w:val="FF0000"/>
        </w:rPr>
        <w:t>375830</w:t>
      </w:r>
      <w:r>
        <w:rPr>
          <w:rFonts w:cs="Arial"/>
        </w:rPr>
        <w:tab/>
      </w:r>
      <w:r>
        <w:rPr>
          <w:rFonts w:cs="Arial"/>
        </w:rPr>
        <w:tab/>
      </w:r>
      <w:r>
        <w:rPr>
          <w:rFonts w:cs="Arial"/>
        </w:rPr>
        <w:tab/>
        <w:t>4</w:t>
      </w:r>
      <w:r>
        <w:rPr>
          <w:rFonts w:cs="Arial"/>
          <w:color w:val="0000FF"/>
        </w:rPr>
        <w:t>0399</w:t>
      </w:r>
    </w:p>
    <w:p w:rsidR="00513DEE" w:rsidRDefault="00513DEE" w:rsidP="00513DEE">
      <w:pPr>
        <w:pStyle w:val="BlockText"/>
        <w:ind w:left="4320" w:right="0" w:hanging="3600"/>
        <w:rPr>
          <w:rFonts w:cs="Arial"/>
        </w:rPr>
      </w:pPr>
      <w:r>
        <w:rPr>
          <w:rFonts w:cs="Arial"/>
        </w:rPr>
        <w:t>Then the Revenue Distribution Code should be setup like this</w:t>
      </w:r>
      <w:proofErr w:type="gramStart"/>
      <w:r>
        <w:rPr>
          <w:rFonts w:cs="Arial"/>
        </w:rPr>
        <w:t>……………………………</w:t>
      </w:r>
      <w:proofErr w:type="gramEnd"/>
      <w:r>
        <w:rPr>
          <w:rFonts w:cs="Arial"/>
        </w:rPr>
        <w:t>..</w:t>
      </w:r>
      <w:r>
        <w:rPr>
          <w:rFonts w:cs="Arial"/>
          <w:color w:val="FF0000"/>
        </w:rPr>
        <w:t>375830</w:t>
      </w:r>
      <w:r>
        <w:rPr>
          <w:rFonts w:cs="Arial"/>
          <w:color w:val="0000FF"/>
        </w:rPr>
        <w:t>0399</w:t>
      </w:r>
    </w:p>
    <w:p w:rsidR="00513DEE" w:rsidRDefault="00513DEE" w:rsidP="00513DEE">
      <w:pPr>
        <w:pStyle w:val="BlockText"/>
        <w:ind w:left="4320" w:right="0" w:hanging="3600"/>
        <w:rPr>
          <w:rFonts w:cs="Arial"/>
        </w:rPr>
      </w:pPr>
      <w:r>
        <w:rPr>
          <w:rFonts w:cs="Arial"/>
        </w:rPr>
        <w:t>If the Project-Phase/Account is</w:t>
      </w:r>
      <w:proofErr w:type="gramStart"/>
      <w:r>
        <w:rPr>
          <w:rFonts w:cs="Arial"/>
        </w:rPr>
        <w:t>……... …</w:t>
      </w:r>
      <w:proofErr w:type="gramEnd"/>
      <w:r>
        <w:rPr>
          <w:rFonts w:cs="Arial"/>
        </w:rPr>
        <w:t>Project-Phase</w:t>
      </w:r>
      <w:r>
        <w:rPr>
          <w:rFonts w:cs="Arial"/>
        </w:rPr>
        <w:tab/>
      </w:r>
      <w:r>
        <w:rPr>
          <w:rFonts w:cs="Arial"/>
        </w:rPr>
        <w:tab/>
        <w:t>Account</w:t>
      </w:r>
      <w:r>
        <w:rPr>
          <w:rFonts w:cs="Arial"/>
        </w:rPr>
        <w:br/>
      </w:r>
      <w:r>
        <w:rPr>
          <w:rFonts w:cs="Arial"/>
          <w:color w:val="FF0000"/>
        </w:rPr>
        <w:t>375830</w:t>
      </w:r>
      <w:r>
        <w:rPr>
          <w:rFonts w:cs="Arial"/>
        </w:rPr>
        <w:t>-067</w:t>
      </w:r>
      <w:r>
        <w:rPr>
          <w:rFonts w:cs="Arial"/>
          <w:color w:val="00FF00"/>
        </w:rPr>
        <w:t>72</w:t>
      </w:r>
      <w:r>
        <w:rPr>
          <w:rFonts w:cs="Arial"/>
        </w:rPr>
        <w:tab/>
      </w:r>
      <w:r>
        <w:rPr>
          <w:rFonts w:cs="Arial"/>
        </w:rPr>
        <w:tab/>
        <w:t>403</w:t>
      </w:r>
      <w:r>
        <w:rPr>
          <w:rFonts w:cs="Arial"/>
          <w:color w:val="0000FF"/>
        </w:rPr>
        <w:t>99</w:t>
      </w:r>
    </w:p>
    <w:p w:rsidR="00513DEE" w:rsidRDefault="00513DEE" w:rsidP="00513DEE">
      <w:pPr>
        <w:pStyle w:val="BlockText"/>
        <w:ind w:right="0"/>
      </w:pPr>
      <w:r>
        <w:rPr>
          <w:rFonts w:cs="Arial"/>
        </w:rPr>
        <w:t>Then the Revenue Distribution Code should be setup like this………………………………</w:t>
      </w:r>
      <w:r>
        <w:rPr>
          <w:rFonts w:cs="Arial"/>
          <w:color w:val="FF0000"/>
        </w:rPr>
        <w:t>375830</w:t>
      </w:r>
      <w:r>
        <w:rPr>
          <w:rFonts w:cs="Arial"/>
          <w:color w:val="00FF00"/>
        </w:rPr>
        <w:t>72</w:t>
      </w:r>
      <w:r>
        <w:rPr>
          <w:rFonts w:cs="Arial"/>
          <w:color w:val="3366FF"/>
        </w:rPr>
        <w:t>99</w:t>
      </w:r>
    </w:p>
    <w:p w:rsidR="00513DEE" w:rsidRDefault="00513DEE" w:rsidP="00513DEE">
      <w:pPr>
        <w:pStyle w:val="BlockText"/>
        <w:ind w:right="0"/>
      </w:pPr>
    </w:p>
    <w:p w:rsidR="00513DEE" w:rsidRDefault="00513DEE" w:rsidP="00513DEE">
      <w:pPr>
        <w:pStyle w:val="BlockText"/>
        <w:ind w:right="0"/>
      </w:pPr>
      <w:r>
        <w:t>To setup a new distribution code, do the following:</w:t>
      </w:r>
    </w:p>
    <w:p w:rsidR="00513DEE" w:rsidRDefault="00513DEE" w:rsidP="00513DEE">
      <w:pPr>
        <w:pStyle w:val="BlockText"/>
        <w:ind w:right="0"/>
      </w:pPr>
    </w:p>
    <w:p w:rsidR="00513DEE" w:rsidRDefault="00513DEE" w:rsidP="00513DEE">
      <w:pPr>
        <w:numPr>
          <w:ilvl w:val="1"/>
          <w:numId w:val="3"/>
        </w:numPr>
        <w:tabs>
          <w:tab w:val="clear" w:pos="720"/>
          <w:tab w:val="num" w:pos="1080"/>
        </w:tabs>
        <w:spacing w:before="120"/>
        <w:ind w:firstLine="0"/>
        <w:rPr>
          <w:rFonts w:ascii="Arial" w:hAnsi="Arial" w:cs="Arial"/>
        </w:rPr>
      </w:pPr>
      <w:r>
        <w:rPr>
          <w:rFonts w:ascii="Arial" w:hAnsi="Arial" w:cs="Arial"/>
          <w:b/>
          <w:bCs/>
        </w:rPr>
        <w:t>Navigation</w:t>
      </w:r>
    </w:p>
    <w:p w:rsidR="00513DEE" w:rsidRDefault="00513DEE" w:rsidP="00513DEE">
      <w:pPr>
        <w:numPr>
          <w:ilvl w:val="0"/>
          <w:numId w:val="42"/>
        </w:numPr>
        <w:tabs>
          <w:tab w:val="left" w:pos="1440"/>
        </w:tabs>
        <w:spacing w:before="120"/>
        <w:ind w:left="1440" w:hanging="360"/>
        <w:rPr>
          <w:rFonts w:ascii="Arial" w:hAnsi="Arial"/>
        </w:rPr>
      </w:pPr>
      <w:r>
        <w:rPr>
          <w:rFonts w:ascii="Arial" w:hAnsi="Arial"/>
        </w:rPr>
        <w:t xml:space="preserve">Select Financial Systems, </w:t>
      </w:r>
      <w:r w:rsidR="00245AA3">
        <w:rPr>
          <w:rFonts w:ascii="Arial" w:hAnsi="Arial"/>
        </w:rPr>
        <w:t>Billing</w:t>
      </w:r>
      <w:r>
        <w:rPr>
          <w:rFonts w:ascii="Arial" w:hAnsi="Arial"/>
        </w:rPr>
        <w:t>, Distribution Code, Find an Existing Value (or Add a New Value)</w:t>
      </w:r>
    </w:p>
    <w:p w:rsidR="00513DEE" w:rsidRDefault="00513DEE" w:rsidP="00513DEE">
      <w:pPr>
        <w:numPr>
          <w:ilvl w:val="3"/>
          <w:numId w:val="44"/>
        </w:numPr>
        <w:tabs>
          <w:tab w:val="left" w:pos="1440"/>
        </w:tabs>
        <w:spacing w:before="120"/>
        <w:rPr>
          <w:rFonts w:ascii="Arial" w:hAnsi="Arial"/>
        </w:rPr>
      </w:pPr>
      <w:proofErr w:type="spellStart"/>
      <w:r>
        <w:rPr>
          <w:rFonts w:ascii="Arial" w:hAnsi="Arial"/>
        </w:rPr>
        <w:t>SetID</w:t>
      </w:r>
      <w:proofErr w:type="spellEnd"/>
      <w:r>
        <w:rPr>
          <w:rFonts w:ascii="Arial" w:hAnsi="Arial"/>
        </w:rPr>
        <w:t xml:space="preserve"> = Enter your department’s Billing Business Unit ID</w:t>
      </w:r>
    </w:p>
    <w:p w:rsidR="00513DEE" w:rsidRDefault="00513DEE" w:rsidP="00513DEE">
      <w:pPr>
        <w:numPr>
          <w:ilvl w:val="3"/>
          <w:numId w:val="44"/>
        </w:numPr>
        <w:tabs>
          <w:tab w:val="clear" w:pos="1800"/>
          <w:tab w:val="left" w:pos="1440"/>
        </w:tabs>
        <w:spacing w:before="120"/>
        <w:ind w:left="1440" w:hanging="360"/>
        <w:rPr>
          <w:rFonts w:ascii="Arial" w:hAnsi="Arial"/>
        </w:rPr>
      </w:pPr>
      <w:r>
        <w:rPr>
          <w:rFonts w:ascii="Arial" w:hAnsi="Arial"/>
        </w:rPr>
        <w:t>Distribution Code = Type the Distribution Code ID (maximum 10 characters)</w:t>
      </w:r>
    </w:p>
    <w:p w:rsidR="00245AA3" w:rsidRDefault="00245AA3" w:rsidP="00245AA3">
      <w:pPr>
        <w:tabs>
          <w:tab w:val="left" w:pos="1440"/>
        </w:tabs>
        <w:spacing w:before="120"/>
        <w:ind w:left="1440"/>
        <w:rPr>
          <w:rFonts w:ascii="Arial" w:hAnsi="Arial"/>
        </w:rPr>
      </w:pPr>
    </w:p>
    <w:p w:rsidR="00245AA3" w:rsidRDefault="00CD5D9B" w:rsidP="00245AA3">
      <w:pPr>
        <w:tabs>
          <w:tab w:val="left" w:pos="1440"/>
        </w:tabs>
        <w:spacing w:before="120"/>
        <w:ind w:left="1440"/>
        <w:rPr>
          <w:rFonts w:ascii="Arial" w:hAnsi="Arial"/>
        </w:rPr>
      </w:pPr>
      <w:r w:rsidRPr="009D6697">
        <w:rPr>
          <w:noProof/>
        </w:rPr>
        <w:drawing>
          <wp:inline distT="0" distB="0" distL="0" distR="0">
            <wp:extent cx="5495925" cy="31242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95925" cy="3124200"/>
                    </a:xfrm>
                    <a:prstGeom prst="rect">
                      <a:avLst/>
                    </a:prstGeom>
                    <a:noFill/>
                    <a:ln>
                      <a:noFill/>
                    </a:ln>
                  </pic:spPr>
                </pic:pic>
              </a:graphicData>
            </a:graphic>
          </wp:inline>
        </w:drawing>
      </w:r>
    </w:p>
    <w:p w:rsidR="008A3268" w:rsidRDefault="008A3268" w:rsidP="00245AA3">
      <w:pPr>
        <w:tabs>
          <w:tab w:val="left" w:pos="1440"/>
        </w:tabs>
        <w:spacing w:before="120"/>
        <w:ind w:left="720"/>
        <w:rPr>
          <w:rFonts w:ascii="Arial" w:hAnsi="Arial"/>
        </w:rPr>
      </w:pPr>
    </w:p>
    <w:p w:rsidR="00513DEE" w:rsidRDefault="00513DEE" w:rsidP="00513DEE">
      <w:pPr>
        <w:tabs>
          <w:tab w:val="left" w:pos="1440"/>
        </w:tabs>
        <w:spacing w:before="120"/>
        <w:rPr>
          <w:rFonts w:ascii="Arial" w:hAnsi="Arial"/>
        </w:rPr>
      </w:pPr>
      <w:r>
        <w:rPr>
          <w:rFonts w:ascii="Arial" w:hAnsi="Arial"/>
        </w:rPr>
        <w:t xml:space="preserve">                         </w:t>
      </w:r>
    </w:p>
    <w:p w:rsidR="00513DEE" w:rsidRPr="008A3268" w:rsidRDefault="00513DEE" w:rsidP="00513DEE">
      <w:pPr>
        <w:numPr>
          <w:ilvl w:val="3"/>
          <w:numId w:val="44"/>
        </w:numPr>
        <w:tabs>
          <w:tab w:val="clear" w:pos="1800"/>
        </w:tabs>
        <w:spacing w:before="120"/>
        <w:ind w:left="1440" w:hanging="360"/>
        <w:rPr>
          <w:rFonts w:ascii="Arial" w:hAnsi="Arial"/>
        </w:rPr>
      </w:pPr>
      <w:r w:rsidRPr="008A3268">
        <w:rPr>
          <w:rFonts w:ascii="Arial" w:hAnsi="Arial"/>
        </w:rPr>
        <w:t>Click on the Search button (or on the Add a New Value tab).  The Distribution Code page appears.</w:t>
      </w:r>
    </w:p>
    <w:p w:rsidR="00513DEE" w:rsidRDefault="00513DEE" w:rsidP="00513DEE">
      <w:pPr>
        <w:spacing w:before="120"/>
        <w:ind w:left="1440"/>
        <w:rPr>
          <w:rFonts w:ascii="Arial" w:hAnsi="Arial"/>
        </w:rPr>
      </w:pPr>
    </w:p>
    <w:p w:rsidR="00EF4163" w:rsidRDefault="00EF4163" w:rsidP="00513DEE">
      <w:pPr>
        <w:spacing w:before="120"/>
        <w:ind w:left="1440"/>
        <w:rPr>
          <w:rFonts w:ascii="Arial" w:hAnsi="Arial"/>
        </w:rPr>
      </w:pPr>
    </w:p>
    <w:p w:rsidR="00513DEE" w:rsidRPr="00EF1FA0" w:rsidRDefault="00513DEE" w:rsidP="00513DEE">
      <w:pPr>
        <w:numPr>
          <w:ilvl w:val="0"/>
          <w:numId w:val="43"/>
        </w:numPr>
        <w:tabs>
          <w:tab w:val="clear" w:pos="2700"/>
          <w:tab w:val="num" w:pos="1080"/>
        </w:tabs>
        <w:spacing w:before="240"/>
        <w:ind w:left="1080" w:hanging="360"/>
        <w:rPr>
          <w:rFonts w:ascii="Arial" w:hAnsi="Arial"/>
        </w:rPr>
      </w:pPr>
      <w:r>
        <w:rPr>
          <w:rFonts w:ascii="Arial" w:hAnsi="Arial"/>
          <w:b/>
        </w:rPr>
        <w:t>Distribution Code</w:t>
      </w:r>
    </w:p>
    <w:p w:rsidR="00EF1FA0" w:rsidRPr="008A3268" w:rsidRDefault="00EF1FA0" w:rsidP="00EF1FA0">
      <w:pPr>
        <w:spacing w:before="240"/>
        <w:ind w:left="1080"/>
        <w:rPr>
          <w:rFonts w:ascii="Arial" w:hAnsi="Arial"/>
        </w:rPr>
      </w:pPr>
    </w:p>
    <w:p w:rsidR="00513DEE" w:rsidRDefault="00513DEE" w:rsidP="00513DEE">
      <w:pPr>
        <w:numPr>
          <w:ilvl w:val="1"/>
          <w:numId w:val="43"/>
        </w:numPr>
        <w:tabs>
          <w:tab w:val="clear" w:pos="1800"/>
        </w:tabs>
        <w:spacing w:before="120"/>
        <w:ind w:left="1440" w:hanging="360"/>
        <w:rPr>
          <w:rFonts w:ascii="Arial" w:hAnsi="Arial"/>
        </w:rPr>
      </w:pPr>
      <w:r>
        <w:rPr>
          <w:rFonts w:ascii="Arial" w:hAnsi="Arial"/>
        </w:rPr>
        <w:t>Effective Date = Type the date the Distribution Code will be effective</w:t>
      </w:r>
    </w:p>
    <w:p w:rsidR="00513DEE" w:rsidRDefault="00513DEE" w:rsidP="00513DEE">
      <w:pPr>
        <w:numPr>
          <w:ilvl w:val="1"/>
          <w:numId w:val="43"/>
        </w:numPr>
        <w:tabs>
          <w:tab w:val="clear" w:pos="1800"/>
          <w:tab w:val="num" w:pos="1440"/>
        </w:tabs>
        <w:spacing w:before="120"/>
        <w:ind w:left="1440" w:hanging="360"/>
        <w:rPr>
          <w:rFonts w:ascii="Arial" w:hAnsi="Arial"/>
        </w:rPr>
      </w:pPr>
      <w:r>
        <w:rPr>
          <w:rFonts w:ascii="Arial" w:hAnsi="Arial"/>
        </w:rPr>
        <w:t>Status = Active</w:t>
      </w:r>
    </w:p>
    <w:p w:rsidR="00513DEE" w:rsidRDefault="00513DEE" w:rsidP="00513DEE">
      <w:pPr>
        <w:numPr>
          <w:ilvl w:val="1"/>
          <w:numId w:val="43"/>
        </w:numPr>
        <w:tabs>
          <w:tab w:val="clear" w:pos="1800"/>
          <w:tab w:val="num" w:pos="1440"/>
        </w:tabs>
        <w:spacing w:before="120"/>
        <w:ind w:left="1440" w:hanging="360"/>
        <w:rPr>
          <w:rFonts w:ascii="Arial" w:hAnsi="Arial"/>
        </w:rPr>
      </w:pPr>
      <w:r>
        <w:rPr>
          <w:rFonts w:ascii="Arial" w:hAnsi="Arial"/>
        </w:rPr>
        <w:t>Description = Type the description of the Distribution Code (maximum 30 characters)</w:t>
      </w:r>
    </w:p>
    <w:p w:rsidR="00513DEE" w:rsidRDefault="00513DEE" w:rsidP="00513DEE">
      <w:pPr>
        <w:numPr>
          <w:ilvl w:val="1"/>
          <w:numId w:val="43"/>
        </w:numPr>
        <w:tabs>
          <w:tab w:val="clear" w:pos="1800"/>
          <w:tab w:val="num" w:pos="1440"/>
        </w:tabs>
        <w:spacing w:before="120"/>
        <w:ind w:left="1440" w:hanging="360"/>
        <w:rPr>
          <w:rFonts w:ascii="Arial" w:hAnsi="Arial"/>
        </w:rPr>
      </w:pPr>
      <w:r>
        <w:rPr>
          <w:rFonts w:ascii="Arial" w:hAnsi="Arial"/>
        </w:rPr>
        <w:t>Short Description = Type the short description of the Distribution Code (maximum 10 characters)</w:t>
      </w:r>
    </w:p>
    <w:p w:rsidR="00513DEE" w:rsidRDefault="00513DEE" w:rsidP="00513DEE">
      <w:pPr>
        <w:numPr>
          <w:ilvl w:val="1"/>
          <w:numId w:val="43"/>
        </w:numPr>
        <w:tabs>
          <w:tab w:val="clear" w:pos="1800"/>
          <w:tab w:val="num" w:pos="1440"/>
        </w:tabs>
        <w:spacing w:before="120"/>
        <w:ind w:left="1440" w:hanging="360"/>
        <w:rPr>
          <w:rFonts w:ascii="Arial" w:hAnsi="Arial"/>
        </w:rPr>
      </w:pPr>
      <w:r>
        <w:rPr>
          <w:rFonts w:ascii="Arial" w:hAnsi="Arial"/>
        </w:rPr>
        <w:t>Distribution Type = Select ‘Revenue’ from the drop down list</w:t>
      </w:r>
    </w:p>
    <w:p w:rsidR="00513DEE" w:rsidRDefault="00513DEE" w:rsidP="00513DEE">
      <w:pPr>
        <w:numPr>
          <w:ilvl w:val="1"/>
          <w:numId w:val="43"/>
        </w:numPr>
        <w:tabs>
          <w:tab w:val="clear" w:pos="1800"/>
          <w:tab w:val="num" w:pos="1440"/>
        </w:tabs>
        <w:spacing w:before="120"/>
        <w:ind w:left="1440" w:hanging="360"/>
        <w:rPr>
          <w:rFonts w:ascii="Arial" w:hAnsi="Arial"/>
        </w:rPr>
      </w:pPr>
      <w:r>
        <w:rPr>
          <w:rFonts w:ascii="Arial" w:hAnsi="Arial"/>
        </w:rPr>
        <w:t>Unbilled AR Distribution Code = leave blank</w:t>
      </w:r>
    </w:p>
    <w:p w:rsidR="00513DEE" w:rsidRDefault="00513DEE" w:rsidP="00513DEE">
      <w:pPr>
        <w:numPr>
          <w:ilvl w:val="1"/>
          <w:numId w:val="43"/>
        </w:numPr>
        <w:tabs>
          <w:tab w:val="clear" w:pos="1800"/>
          <w:tab w:val="num" w:pos="1440"/>
        </w:tabs>
        <w:spacing w:before="120"/>
        <w:ind w:left="1440" w:hanging="360"/>
        <w:rPr>
          <w:rFonts w:ascii="Arial" w:hAnsi="Arial"/>
        </w:rPr>
      </w:pPr>
      <w:r>
        <w:rPr>
          <w:rFonts w:ascii="Arial" w:hAnsi="Arial"/>
        </w:rPr>
        <w:t xml:space="preserve">Project = Type the appropriate Project.  When you tab out of this field, the system will populate all the </w:t>
      </w:r>
      <w:proofErr w:type="spellStart"/>
      <w:r>
        <w:rPr>
          <w:rFonts w:ascii="Arial" w:hAnsi="Arial"/>
        </w:rPr>
        <w:t>chartfields</w:t>
      </w:r>
      <w:proofErr w:type="spellEnd"/>
      <w:r>
        <w:rPr>
          <w:rFonts w:ascii="Arial" w:hAnsi="Arial"/>
        </w:rPr>
        <w:t xml:space="preserve"> except the Account code</w:t>
      </w:r>
    </w:p>
    <w:p w:rsidR="00513DEE" w:rsidRDefault="00513DEE" w:rsidP="00513DEE">
      <w:pPr>
        <w:numPr>
          <w:ilvl w:val="1"/>
          <w:numId w:val="43"/>
        </w:numPr>
        <w:tabs>
          <w:tab w:val="clear" w:pos="1800"/>
          <w:tab w:val="num" w:pos="1440"/>
        </w:tabs>
        <w:spacing w:before="120"/>
        <w:ind w:left="1440" w:hanging="360"/>
        <w:rPr>
          <w:rFonts w:ascii="Arial" w:hAnsi="Arial"/>
        </w:rPr>
      </w:pPr>
      <w:r>
        <w:rPr>
          <w:rFonts w:ascii="Arial" w:hAnsi="Arial"/>
        </w:rPr>
        <w:t>Account = Type the appropriate Account</w:t>
      </w:r>
    </w:p>
    <w:p w:rsidR="00EF4163" w:rsidRDefault="00EF4163" w:rsidP="00EF4163">
      <w:pPr>
        <w:spacing w:before="120"/>
        <w:ind w:left="2700"/>
        <w:rPr>
          <w:noProof/>
        </w:rPr>
      </w:pPr>
    </w:p>
    <w:p w:rsidR="00EF4163" w:rsidRDefault="00CD5D9B" w:rsidP="00EF4163">
      <w:pPr>
        <w:spacing w:before="120"/>
        <w:ind w:left="1080"/>
        <w:rPr>
          <w:rFonts w:ascii="Arial" w:hAnsi="Arial"/>
        </w:rPr>
      </w:pPr>
      <w:r w:rsidRPr="009D6697">
        <w:rPr>
          <w:noProof/>
        </w:rPr>
        <w:drawing>
          <wp:inline distT="0" distB="0" distL="0" distR="0">
            <wp:extent cx="5886450" cy="255270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6450" cy="2552700"/>
                    </a:xfrm>
                    <a:prstGeom prst="rect">
                      <a:avLst/>
                    </a:prstGeom>
                    <a:noFill/>
                    <a:ln>
                      <a:noFill/>
                    </a:ln>
                  </pic:spPr>
                </pic:pic>
              </a:graphicData>
            </a:graphic>
          </wp:inline>
        </w:drawing>
      </w:r>
    </w:p>
    <w:p w:rsidR="00EF1FA0" w:rsidRDefault="00EF1FA0" w:rsidP="00EF1FA0">
      <w:pPr>
        <w:spacing w:before="120"/>
        <w:ind w:left="1440"/>
        <w:rPr>
          <w:rFonts w:ascii="Arial" w:hAnsi="Arial"/>
        </w:rPr>
      </w:pPr>
    </w:p>
    <w:p w:rsidR="00513DEE" w:rsidRDefault="00513DEE" w:rsidP="00513DEE">
      <w:pPr>
        <w:spacing w:before="120"/>
        <w:ind w:left="1440"/>
        <w:rPr>
          <w:rFonts w:ascii="Arial" w:hAnsi="Arial"/>
        </w:rPr>
      </w:pPr>
    </w:p>
    <w:p w:rsidR="00513DEE" w:rsidRPr="002211BB" w:rsidRDefault="00513DEE" w:rsidP="00513DEE">
      <w:pPr>
        <w:numPr>
          <w:ilvl w:val="2"/>
          <w:numId w:val="43"/>
        </w:numPr>
        <w:tabs>
          <w:tab w:val="clear" w:pos="2700"/>
        </w:tabs>
        <w:spacing w:before="240"/>
        <w:ind w:left="1440" w:hanging="360"/>
        <w:rPr>
          <w:rFonts w:ascii="Arial" w:hAnsi="Arial" w:cs="Arial"/>
        </w:rPr>
      </w:pPr>
      <w:r>
        <w:rPr>
          <w:rFonts w:ascii="Arial" w:hAnsi="Arial" w:cs="Arial"/>
        </w:rPr>
        <w:t>Review the data and correct any errors</w:t>
      </w:r>
      <w:r w:rsidR="00023565">
        <w:rPr>
          <w:rFonts w:ascii="Arial" w:hAnsi="Arial" w:cs="Arial"/>
        </w:rPr>
        <w:t xml:space="preserve"> and p</w:t>
      </w:r>
      <w:r>
        <w:rPr>
          <w:rFonts w:ascii="Arial" w:hAnsi="Arial"/>
        </w:rPr>
        <w:t>ress the Save button</w:t>
      </w:r>
      <w:r w:rsidR="00023565">
        <w:rPr>
          <w:rFonts w:ascii="Arial" w:hAnsi="Arial"/>
        </w:rPr>
        <w:t>.</w:t>
      </w:r>
    </w:p>
    <w:p w:rsidR="002211BB" w:rsidRDefault="002211BB" w:rsidP="002211BB">
      <w:pPr>
        <w:ind w:firstLine="720"/>
        <w:rPr>
          <w:rFonts w:ascii="Arial" w:hAnsi="Arial"/>
        </w:rPr>
      </w:pPr>
    </w:p>
    <w:p w:rsidR="00EF1FA0" w:rsidRDefault="00EF1FA0" w:rsidP="00EF1FA0">
      <w:pPr>
        <w:ind w:left="720"/>
        <w:rPr>
          <w:rFonts w:ascii="Arial" w:hAnsi="Arial"/>
          <w:b/>
          <w:color w:val="FF0000"/>
        </w:rPr>
      </w:pPr>
    </w:p>
    <w:p w:rsidR="00EF1FA0" w:rsidRDefault="002211BB" w:rsidP="00EF1FA0">
      <w:pPr>
        <w:ind w:left="720"/>
        <w:rPr>
          <w:rFonts w:ascii="Arial" w:hAnsi="Arial"/>
          <w:b/>
          <w:color w:val="FF0000"/>
        </w:rPr>
      </w:pPr>
      <w:r w:rsidRPr="00231C51">
        <w:rPr>
          <w:rFonts w:ascii="Arial" w:hAnsi="Arial"/>
          <w:b/>
          <w:color w:val="FF0000"/>
        </w:rPr>
        <w:t>Important:</w:t>
      </w:r>
      <w:r w:rsidR="00EF1FA0">
        <w:rPr>
          <w:rFonts w:ascii="Arial" w:hAnsi="Arial"/>
          <w:b/>
          <w:color w:val="FF0000"/>
        </w:rPr>
        <w:t xml:space="preserve">  </w:t>
      </w:r>
    </w:p>
    <w:p w:rsidR="00EF1FA0" w:rsidRDefault="00EF1FA0" w:rsidP="00EF1FA0">
      <w:pPr>
        <w:ind w:left="720"/>
        <w:rPr>
          <w:rFonts w:ascii="Arial" w:hAnsi="Arial"/>
          <w:b/>
          <w:color w:val="FF0000"/>
        </w:rPr>
      </w:pPr>
    </w:p>
    <w:p w:rsidR="002211BB" w:rsidRDefault="002211BB" w:rsidP="00EF1FA0">
      <w:pPr>
        <w:ind w:left="720"/>
        <w:rPr>
          <w:rFonts w:ascii="Arial" w:hAnsi="Arial" w:cs="Arial"/>
        </w:rPr>
      </w:pPr>
      <w:r>
        <w:rPr>
          <w:rFonts w:ascii="Arial" w:hAnsi="Arial" w:cs="Arial"/>
          <w:color w:val="222222"/>
          <w:sz w:val="19"/>
          <w:szCs w:val="19"/>
        </w:rPr>
        <w:t>W</w:t>
      </w:r>
      <w:r w:rsidRPr="00231C51">
        <w:rPr>
          <w:rFonts w:ascii="Arial" w:hAnsi="Arial" w:cs="Arial"/>
          <w:color w:val="222222"/>
          <w:sz w:val="19"/>
          <w:szCs w:val="19"/>
        </w:rPr>
        <w:t>hen the distribution code label (name) is the same, for example 4692508810 would be the same for 469250-05288 / 53310 and 469250-05288 / 53510, change the last digit on the distribution code to an Alpha such as 469250882A, then B</w:t>
      </w:r>
      <w:r w:rsidR="00EF4163">
        <w:rPr>
          <w:rFonts w:ascii="Arial" w:hAnsi="Arial" w:cs="Arial"/>
          <w:color w:val="222222"/>
          <w:sz w:val="19"/>
          <w:szCs w:val="19"/>
        </w:rPr>
        <w:t xml:space="preserve"> if there should be an additional distribution code with the exact label (name)</w:t>
      </w:r>
      <w:r w:rsidRPr="00231C51">
        <w:rPr>
          <w:rFonts w:ascii="Arial" w:hAnsi="Arial" w:cs="Arial"/>
          <w:color w:val="222222"/>
          <w:sz w:val="19"/>
          <w:szCs w:val="19"/>
        </w:rPr>
        <w:t>, etc.  </w:t>
      </w:r>
      <w:r w:rsidR="00EF4163">
        <w:rPr>
          <w:rFonts w:ascii="Arial" w:hAnsi="Arial" w:cs="Arial"/>
          <w:color w:val="222222"/>
          <w:sz w:val="19"/>
          <w:szCs w:val="19"/>
        </w:rPr>
        <w:t xml:space="preserve">In the </w:t>
      </w:r>
      <w:proofErr w:type="spellStart"/>
      <w:r w:rsidRPr="00231C51">
        <w:rPr>
          <w:rFonts w:ascii="Arial" w:hAnsi="Arial" w:cs="Arial"/>
          <w:color w:val="222222"/>
          <w:sz w:val="19"/>
          <w:szCs w:val="19"/>
        </w:rPr>
        <w:t>chartfield</w:t>
      </w:r>
      <w:proofErr w:type="spellEnd"/>
      <w:r w:rsidRPr="00231C51">
        <w:rPr>
          <w:rFonts w:ascii="Arial" w:hAnsi="Arial" w:cs="Arial"/>
          <w:color w:val="222222"/>
          <w:sz w:val="19"/>
          <w:szCs w:val="19"/>
        </w:rPr>
        <w:t xml:space="preserve"> value </w:t>
      </w:r>
      <w:r w:rsidR="00EF4163">
        <w:rPr>
          <w:rFonts w:ascii="Arial" w:hAnsi="Arial" w:cs="Arial"/>
          <w:color w:val="222222"/>
          <w:sz w:val="19"/>
          <w:szCs w:val="19"/>
        </w:rPr>
        <w:t>section, the complete project, pha</w:t>
      </w:r>
      <w:r w:rsidR="00EF1FA0">
        <w:rPr>
          <w:rFonts w:ascii="Arial" w:hAnsi="Arial" w:cs="Arial"/>
          <w:color w:val="222222"/>
          <w:sz w:val="19"/>
          <w:szCs w:val="19"/>
        </w:rPr>
        <w:t>se and account</w:t>
      </w:r>
      <w:r w:rsidR="00EF4163">
        <w:rPr>
          <w:rFonts w:ascii="Arial" w:hAnsi="Arial" w:cs="Arial"/>
          <w:color w:val="222222"/>
          <w:sz w:val="19"/>
          <w:szCs w:val="19"/>
        </w:rPr>
        <w:t xml:space="preserve"> </w:t>
      </w:r>
      <w:proofErr w:type="gramStart"/>
      <w:r w:rsidR="00EF4163">
        <w:rPr>
          <w:rFonts w:ascii="Arial" w:hAnsi="Arial" w:cs="Arial"/>
          <w:color w:val="222222"/>
          <w:sz w:val="19"/>
          <w:szCs w:val="19"/>
        </w:rPr>
        <w:t>is added</w:t>
      </w:r>
      <w:proofErr w:type="gramEnd"/>
      <w:r w:rsidR="00EF1FA0">
        <w:rPr>
          <w:rFonts w:ascii="Arial" w:hAnsi="Arial" w:cs="Arial"/>
          <w:color w:val="222222"/>
          <w:sz w:val="19"/>
          <w:szCs w:val="19"/>
        </w:rPr>
        <w:t xml:space="preserve">.    </w:t>
      </w:r>
    </w:p>
    <w:p w:rsidR="00513DEE" w:rsidRDefault="00513DEE" w:rsidP="00513DEE">
      <w:pPr>
        <w:pStyle w:val="Heading1"/>
      </w:pPr>
      <w:r>
        <w:br/>
      </w:r>
      <w:bookmarkStart w:id="73" w:name="_Toc208718510"/>
    </w:p>
    <w:p w:rsidR="00513DEE" w:rsidRDefault="00513DEE" w:rsidP="00513DEE">
      <w:pPr>
        <w:pStyle w:val="Heading1"/>
      </w:pPr>
    </w:p>
    <w:p w:rsidR="00513DEE" w:rsidRDefault="00513DEE" w:rsidP="00513DEE"/>
    <w:p w:rsidR="00513DEE" w:rsidRDefault="00513DEE" w:rsidP="00513DEE"/>
    <w:p w:rsidR="00513DEE" w:rsidRPr="000519E4" w:rsidRDefault="00513DEE" w:rsidP="00513DEE"/>
    <w:p w:rsidR="00513DEE" w:rsidRDefault="00513DEE" w:rsidP="00513DEE"/>
    <w:p w:rsidR="00513DEE" w:rsidRPr="00513DEE" w:rsidRDefault="00513DEE" w:rsidP="00513DEE"/>
    <w:p w:rsidR="00513DEE" w:rsidRDefault="00513DEE" w:rsidP="00513DEE"/>
    <w:bookmarkEnd w:id="73"/>
    <w:p w:rsidR="00513DEE" w:rsidRDefault="00BD3FF5" w:rsidP="00513DEE">
      <w:pPr>
        <w:pStyle w:val="Heading1"/>
        <w:rPr>
          <w:szCs w:val="24"/>
        </w:rPr>
      </w:pPr>
      <w:r w:rsidRPr="00F243B8">
        <w:rPr>
          <w:szCs w:val="24"/>
        </w:rPr>
        <w:t>ENTERING A CHARGE CODE / IDENTIFIER</w:t>
      </w:r>
    </w:p>
    <w:p w:rsidR="008B62E2" w:rsidRPr="008B62E2" w:rsidRDefault="008B62E2" w:rsidP="008B62E2"/>
    <w:p w:rsidR="00513DEE" w:rsidRDefault="00513DEE" w:rsidP="00513DEE">
      <w:pPr>
        <w:pStyle w:val="BlockText"/>
        <w:ind w:right="0"/>
      </w:pPr>
      <w:r>
        <w:t xml:space="preserve">Charge Codes/Identifiers represent specific products or services for which the billing unit invoices its customers.  Each charge code/identifier is associated with a revenue distribution code.  This mapping allows the revenue for each charge code/identifier to </w:t>
      </w:r>
      <w:proofErr w:type="gramStart"/>
      <w:r>
        <w:t>be posted</w:t>
      </w:r>
      <w:proofErr w:type="gramEnd"/>
      <w:r>
        <w:t xml:space="preserve"> to the appropriate </w:t>
      </w:r>
      <w:proofErr w:type="spellStart"/>
      <w:r>
        <w:t>chartfield</w:t>
      </w:r>
      <w:proofErr w:type="spellEnd"/>
      <w:r>
        <w:t xml:space="preserve"> string.  To setup a new charge code/identifier, do the following:</w:t>
      </w:r>
    </w:p>
    <w:p w:rsidR="00513DEE" w:rsidRDefault="00513DEE" w:rsidP="00513DEE">
      <w:pPr>
        <w:numPr>
          <w:ilvl w:val="0"/>
          <w:numId w:val="45"/>
        </w:numPr>
        <w:tabs>
          <w:tab w:val="clear" w:pos="1440"/>
        </w:tabs>
        <w:spacing w:before="120"/>
        <w:ind w:left="1080"/>
        <w:rPr>
          <w:rFonts w:ascii="Arial" w:hAnsi="Arial" w:cs="Arial"/>
        </w:rPr>
      </w:pPr>
      <w:r>
        <w:rPr>
          <w:rFonts w:ascii="Arial" w:hAnsi="Arial" w:cs="Arial"/>
          <w:b/>
          <w:bCs/>
        </w:rPr>
        <w:t>Navigation</w:t>
      </w:r>
    </w:p>
    <w:p w:rsidR="00513DEE" w:rsidRDefault="00513DEE" w:rsidP="00513DEE">
      <w:pPr>
        <w:numPr>
          <w:ilvl w:val="0"/>
          <w:numId w:val="46"/>
        </w:numPr>
        <w:tabs>
          <w:tab w:val="clear" w:pos="1800"/>
        </w:tabs>
        <w:spacing w:before="120"/>
        <w:ind w:left="1440" w:hanging="360"/>
        <w:rPr>
          <w:rFonts w:ascii="Arial" w:hAnsi="Arial"/>
        </w:rPr>
      </w:pPr>
      <w:r>
        <w:rPr>
          <w:rFonts w:ascii="Arial" w:hAnsi="Arial"/>
        </w:rPr>
        <w:t>Select Financial Systems, Billing, Setup, Charge Code, Find an Existing Value (or Add a New Value)</w:t>
      </w:r>
    </w:p>
    <w:p w:rsidR="00513DEE" w:rsidRDefault="00513DEE" w:rsidP="00513DEE">
      <w:pPr>
        <w:numPr>
          <w:ilvl w:val="0"/>
          <w:numId w:val="47"/>
        </w:numPr>
        <w:tabs>
          <w:tab w:val="clear" w:pos="1800"/>
        </w:tabs>
        <w:spacing w:before="120"/>
        <w:ind w:left="1440" w:hanging="360"/>
        <w:rPr>
          <w:rFonts w:ascii="Arial" w:hAnsi="Arial"/>
        </w:rPr>
      </w:pPr>
      <w:proofErr w:type="spellStart"/>
      <w:r>
        <w:rPr>
          <w:rFonts w:ascii="Arial" w:hAnsi="Arial"/>
        </w:rPr>
        <w:t>SetID</w:t>
      </w:r>
      <w:proofErr w:type="spellEnd"/>
      <w:r>
        <w:rPr>
          <w:rFonts w:ascii="Arial" w:hAnsi="Arial"/>
        </w:rPr>
        <w:t xml:space="preserve"> = Enter your department’s Billing Business Unit ID</w:t>
      </w:r>
    </w:p>
    <w:p w:rsidR="00513DEE" w:rsidRDefault="00513DEE" w:rsidP="00513DEE">
      <w:pPr>
        <w:numPr>
          <w:ilvl w:val="0"/>
          <w:numId w:val="47"/>
        </w:numPr>
        <w:tabs>
          <w:tab w:val="clear" w:pos="1800"/>
        </w:tabs>
        <w:spacing w:before="120"/>
        <w:ind w:left="1440" w:hanging="360"/>
        <w:rPr>
          <w:rFonts w:ascii="Arial" w:hAnsi="Arial"/>
        </w:rPr>
      </w:pPr>
      <w:r>
        <w:rPr>
          <w:rFonts w:ascii="Arial" w:hAnsi="Arial"/>
        </w:rPr>
        <w:t>Billing Currency = USD</w:t>
      </w:r>
    </w:p>
    <w:p w:rsidR="00513DEE" w:rsidRDefault="00513DEE" w:rsidP="00513DEE">
      <w:pPr>
        <w:numPr>
          <w:ilvl w:val="0"/>
          <w:numId w:val="47"/>
        </w:numPr>
        <w:tabs>
          <w:tab w:val="clear" w:pos="1800"/>
        </w:tabs>
        <w:spacing w:before="120"/>
        <w:ind w:left="1440" w:hanging="360"/>
        <w:rPr>
          <w:rFonts w:ascii="Arial" w:hAnsi="Arial"/>
        </w:rPr>
      </w:pPr>
      <w:r>
        <w:rPr>
          <w:rFonts w:ascii="Arial" w:hAnsi="Arial"/>
        </w:rPr>
        <w:t>Billing Charge ID = Type the Billing Charge ID (maximum 18 characters)</w:t>
      </w:r>
    </w:p>
    <w:p w:rsidR="00513DEE" w:rsidRDefault="00513DEE" w:rsidP="00513DEE">
      <w:pPr>
        <w:numPr>
          <w:ilvl w:val="0"/>
          <w:numId w:val="47"/>
        </w:numPr>
        <w:tabs>
          <w:tab w:val="clear" w:pos="1800"/>
        </w:tabs>
        <w:spacing w:before="120"/>
        <w:ind w:left="1440" w:hanging="360"/>
        <w:rPr>
          <w:rFonts w:ascii="Arial" w:hAnsi="Arial"/>
        </w:rPr>
      </w:pPr>
      <w:r>
        <w:rPr>
          <w:rFonts w:ascii="Arial" w:hAnsi="Arial"/>
        </w:rPr>
        <w:t>Select Search (or Add).  The Charge Code page appears.</w:t>
      </w:r>
    </w:p>
    <w:p w:rsidR="004364DE" w:rsidRDefault="004364DE" w:rsidP="004364DE">
      <w:pPr>
        <w:spacing w:before="120"/>
        <w:ind w:left="1440"/>
        <w:rPr>
          <w:rFonts w:ascii="Arial" w:hAnsi="Arial"/>
        </w:rPr>
      </w:pPr>
    </w:p>
    <w:p w:rsidR="004364DE" w:rsidRDefault="00CD5D9B" w:rsidP="004364DE">
      <w:pPr>
        <w:spacing w:before="120"/>
        <w:ind w:left="720" w:firstLine="720"/>
        <w:rPr>
          <w:rFonts w:ascii="Arial" w:hAnsi="Arial"/>
        </w:rPr>
      </w:pPr>
      <w:r w:rsidRPr="009D6697">
        <w:rPr>
          <w:noProof/>
        </w:rPr>
        <w:drawing>
          <wp:inline distT="0" distB="0" distL="0" distR="0">
            <wp:extent cx="4314825" cy="301942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14825" cy="3019425"/>
                    </a:xfrm>
                    <a:prstGeom prst="rect">
                      <a:avLst/>
                    </a:prstGeom>
                    <a:noFill/>
                    <a:ln>
                      <a:noFill/>
                    </a:ln>
                  </pic:spPr>
                </pic:pic>
              </a:graphicData>
            </a:graphic>
          </wp:inline>
        </w:drawing>
      </w:r>
    </w:p>
    <w:p w:rsidR="00513DEE" w:rsidRDefault="00513DEE" w:rsidP="00513DEE">
      <w:pPr>
        <w:spacing w:before="120"/>
        <w:ind w:left="1440"/>
        <w:rPr>
          <w:rFonts w:ascii="Arial" w:hAnsi="Arial"/>
        </w:rPr>
      </w:pPr>
    </w:p>
    <w:p w:rsidR="00513DEE" w:rsidRPr="00513DEE" w:rsidRDefault="00513DEE" w:rsidP="00513DEE">
      <w:pPr>
        <w:numPr>
          <w:ilvl w:val="0"/>
          <w:numId w:val="48"/>
        </w:numPr>
        <w:tabs>
          <w:tab w:val="clear" w:pos="1800"/>
        </w:tabs>
        <w:spacing w:before="240"/>
        <w:ind w:left="1080" w:hanging="360"/>
        <w:rPr>
          <w:rFonts w:ascii="Arial" w:hAnsi="Arial"/>
        </w:rPr>
      </w:pPr>
      <w:r>
        <w:rPr>
          <w:rFonts w:ascii="Arial" w:hAnsi="Arial"/>
          <w:b/>
        </w:rPr>
        <w:t>Charge Code</w:t>
      </w:r>
    </w:p>
    <w:p w:rsidR="00513DEE" w:rsidRDefault="00513DEE" w:rsidP="00513DEE">
      <w:pPr>
        <w:spacing w:before="240"/>
        <w:ind w:left="1080"/>
        <w:rPr>
          <w:rFonts w:ascii="Arial" w:hAnsi="Arial"/>
        </w:rPr>
      </w:pPr>
    </w:p>
    <w:p w:rsidR="00513DEE" w:rsidRDefault="00513DEE" w:rsidP="00513DEE">
      <w:pPr>
        <w:numPr>
          <w:ilvl w:val="0"/>
          <w:numId w:val="49"/>
        </w:numPr>
        <w:tabs>
          <w:tab w:val="clear" w:pos="1800"/>
        </w:tabs>
        <w:spacing w:before="120"/>
        <w:ind w:left="1440" w:hanging="360"/>
        <w:rPr>
          <w:rFonts w:ascii="Arial" w:hAnsi="Arial"/>
        </w:rPr>
      </w:pPr>
      <w:r>
        <w:rPr>
          <w:rFonts w:ascii="Arial" w:hAnsi="Arial"/>
        </w:rPr>
        <w:t>Effective Date =Type the date the Charge ID will be effective</w:t>
      </w:r>
    </w:p>
    <w:p w:rsidR="00513DEE" w:rsidRDefault="00513DEE" w:rsidP="00513DEE">
      <w:pPr>
        <w:numPr>
          <w:ilvl w:val="0"/>
          <w:numId w:val="49"/>
        </w:numPr>
        <w:tabs>
          <w:tab w:val="clear" w:pos="1800"/>
          <w:tab w:val="num" w:pos="1440"/>
        </w:tabs>
        <w:spacing w:before="120"/>
        <w:ind w:left="1440" w:hanging="360"/>
        <w:rPr>
          <w:rFonts w:ascii="Arial" w:hAnsi="Arial"/>
        </w:rPr>
      </w:pPr>
      <w:r>
        <w:rPr>
          <w:rFonts w:ascii="Arial" w:hAnsi="Arial"/>
        </w:rPr>
        <w:t>Status = Active</w:t>
      </w:r>
    </w:p>
    <w:p w:rsidR="00513DEE" w:rsidRDefault="00513DEE" w:rsidP="00513DEE">
      <w:pPr>
        <w:numPr>
          <w:ilvl w:val="0"/>
          <w:numId w:val="49"/>
        </w:numPr>
        <w:tabs>
          <w:tab w:val="clear" w:pos="1800"/>
          <w:tab w:val="num" w:pos="1440"/>
        </w:tabs>
        <w:spacing w:before="120"/>
        <w:ind w:left="1440" w:hanging="360"/>
        <w:rPr>
          <w:rFonts w:ascii="Arial" w:hAnsi="Arial"/>
        </w:rPr>
      </w:pPr>
      <w:r>
        <w:rPr>
          <w:rFonts w:ascii="Arial" w:hAnsi="Arial"/>
        </w:rPr>
        <w:t>Unit of Measure = Select the appropriate Unit of Measure unit (use the magnifying glass icon to view the available units of measure)</w:t>
      </w:r>
    </w:p>
    <w:p w:rsidR="00513DEE" w:rsidRDefault="00513DEE" w:rsidP="00513DEE">
      <w:pPr>
        <w:numPr>
          <w:ilvl w:val="0"/>
          <w:numId w:val="49"/>
        </w:numPr>
        <w:tabs>
          <w:tab w:val="clear" w:pos="1800"/>
          <w:tab w:val="num" w:pos="1440"/>
        </w:tabs>
        <w:spacing w:before="120"/>
        <w:ind w:left="1440" w:hanging="360"/>
        <w:rPr>
          <w:rFonts w:ascii="Arial" w:hAnsi="Arial"/>
        </w:rPr>
      </w:pPr>
      <w:r>
        <w:rPr>
          <w:rFonts w:ascii="Arial" w:hAnsi="Arial"/>
        </w:rPr>
        <w:t>List Price = Type the List Price for each unit of the product or service represented by the Charge Code.  This field may be left blank</w:t>
      </w:r>
    </w:p>
    <w:p w:rsidR="00513DEE" w:rsidRDefault="00513DEE" w:rsidP="00513DEE">
      <w:pPr>
        <w:numPr>
          <w:ilvl w:val="0"/>
          <w:numId w:val="49"/>
        </w:numPr>
        <w:tabs>
          <w:tab w:val="clear" w:pos="1800"/>
          <w:tab w:val="num" w:pos="1440"/>
        </w:tabs>
        <w:spacing w:before="120"/>
        <w:ind w:left="1440" w:hanging="360"/>
        <w:rPr>
          <w:rFonts w:ascii="Arial" w:hAnsi="Arial"/>
        </w:rPr>
      </w:pPr>
      <w:r>
        <w:rPr>
          <w:rFonts w:ascii="Arial" w:hAnsi="Arial"/>
        </w:rPr>
        <w:t>Description = Type the description of the Charge Code (maximum 30 characters)</w:t>
      </w:r>
    </w:p>
    <w:p w:rsidR="00513DEE" w:rsidRDefault="00513DEE" w:rsidP="00513DEE">
      <w:pPr>
        <w:numPr>
          <w:ilvl w:val="0"/>
          <w:numId w:val="49"/>
        </w:numPr>
        <w:tabs>
          <w:tab w:val="clear" w:pos="1800"/>
          <w:tab w:val="num" w:pos="1440"/>
        </w:tabs>
        <w:spacing w:before="120"/>
        <w:ind w:left="1440" w:hanging="360"/>
        <w:rPr>
          <w:rFonts w:ascii="Arial" w:hAnsi="Arial"/>
        </w:rPr>
      </w:pPr>
      <w:r>
        <w:rPr>
          <w:rFonts w:ascii="Arial" w:hAnsi="Arial"/>
        </w:rPr>
        <w:t>Long Description = Type the extended description of the Charge Code (maximum 254 characters)</w:t>
      </w:r>
    </w:p>
    <w:p w:rsidR="00513DEE" w:rsidRDefault="00513DEE" w:rsidP="00513DEE">
      <w:pPr>
        <w:numPr>
          <w:ilvl w:val="0"/>
          <w:numId w:val="49"/>
        </w:numPr>
        <w:tabs>
          <w:tab w:val="clear" w:pos="1800"/>
          <w:tab w:val="num" w:pos="1440"/>
        </w:tabs>
        <w:spacing w:before="120" w:after="120"/>
        <w:ind w:left="1440" w:hanging="360"/>
        <w:rPr>
          <w:rFonts w:ascii="Arial" w:hAnsi="Arial"/>
        </w:rPr>
      </w:pPr>
      <w:r>
        <w:rPr>
          <w:rFonts w:ascii="Arial" w:hAnsi="Arial"/>
        </w:rPr>
        <w:lastRenderedPageBreak/>
        <w:t xml:space="preserve">Revenue Distribution Code = Select the appropriate revenue distribution (use the magnifying glass icon to view the available revenue distribution codes).  The revenue distribution code represents the </w:t>
      </w:r>
      <w:proofErr w:type="spellStart"/>
      <w:r>
        <w:rPr>
          <w:rFonts w:ascii="Arial" w:hAnsi="Arial"/>
        </w:rPr>
        <w:t>chartfield</w:t>
      </w:r>
      <w:proofErr w:type="spellEnd"/>
      <w:r>
        <w:rPr>
          <w:rFonts w:ascii="Arial" w:hAnsi="Arial"/>
        </w:rPr>
        <w:t xml:space="preserve"> string that </w:t>
      </w:r>
      <w:proofErr w:type="gramStart"/>
      <w:r>
        <w:rPr>
          <w:rFonts w:ascii="Arial" w:hAnsi="Arial"/>
        </w:rPr>
        <w:t>will be credited</w:t>
      </w:r>
      <w:proofErr w:type="gramEnd"/>
      <w:r>
        <w:rPr>
          <w:rFonts w:ascii="Arial" w:hAnsi="Arial"/>
        </w:rPr>
        <w:t xml:space="preserve"> for each invoice created using this Charge Code</w:t>
      </w:r>
      <w:r w:rsidR="008A3268">
        <w:rPr>
          <w:rFonts w:ascii="Arial" w:hAnsi="Arial"/>
        </w:rPr>
        <w:t>.</w:t>
      </w:r>
    </w:p>
    <w:p w:rsidR="002D081A" w:rsidRDefault="00CD5D9B" w:rsidP="002D081A">
      <w:pPr>
        <w:spacing w:before="120" w:after="120"/>
        <w:ind w:left="720" w:firstLine="720"/>
        <w:rPr>
          <w:rFonts w:ascii="Arial" w:hAnsi="Arial"/>
        </w:rPr>
      </w:pPr>
      <w:r w:rsidRPr="009D6697">
        <w:rPr>
          <w:noProof/>
        </w:rPr>
        <w:drawing>
          <wp:inline distT="0" distB="0" distL="0" distR="0">
            <wp:extent cx="5391150" cy="240030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91150" cy="2400300"/>
                    </a:xfrm>
                    <a:prstGeom prst="rect">
                      <a:avLst/>
                    </a:prstGeom>
                    <a:noFill/>
                    <a:ln>
                      <a:noFill/>
                    </a:ln>
                  </pic:spPr>
                </pic:pic>
              </a:graphicData>
            </a:graphic>
          </wp:inline>
        </w:drawing>
      </w:r>
    </w:p>
    <w:p w:rsidR="008A3268" w:rsidRDefault="008A3268" w:rsidP="008A3268">
      <w:pPr>
        <w:spacing w:before="120" w:after="120"/>
        <w:ind w:left="1440"/>
        <w:rPr>
          <w:rFonts w:ascii="Arial" w:hAnsi="Arial"/>
        </w:rPr>
      </w:pPr>
    </w:p>
    <w:p w:rsidR="00513DEE" w:rsidRDefault="00513DEE" w:rsidP="00513DEE">
      <w:pPr>
        <w:ind w:left="1440"/>
        <w:rPr>
          <w:rFonts w:ascii="Arial" w:hAnsi="Arial"/>
        </w:rPr>
      </w:pPr>
    </w:p>
    <w:p w:rsidR="00513DEE" w:rsidRDefault="00513DEE" w:rsidP="00513DEE">
      <w:pPr>
        <w:ind w:left="1440"/>
        <w:rPr>
          <w:rFonts w:ascii="Arial" w:hAnsi="Arial"/>
        </w:rPr>
      </w:pPr>
    </w:p>
    <w:p w:rsidR="00513DEE" w:rsidRDefault="00513DEE" w:rsidP="00513DEE">
      <w:pPr>
        <w:ind w:left="1440"/>
        <w:rPr>
          <w:rFonts w:ascii="Arial" w:hAnsi="Arial"/>
        </w:rPr>
      </w:pPr>
    </w:p>
    <w:p w:rsidR="00513DEE" w:rsidRDefault="00513DEE" w:rsidP="00513DEE">
      <w:pPr>
        <w:ind w:left="1440"/>
        <w:rPr>
          <w:rFonts w:ascii="Arial" w:hAnsi="Arial"/>
        </w:rPr>
      </w:pPr>
    </w:p>
    <w:p w:rsidR="00023565" w:rsidRPr="002211BB" w:rsidRDefault="00513DEE" w:rsidP="00023565">
      <w:pPr>
        <w:numPr>
          <w:ilvl w:val="2"/>
          <w:numId w:val="43"/>
        </w:numPr>
        <w:tabs>
          <w:tab w:val="clear" w:pos="2700"/>
        </w:tabs>
        <w:spacing w:before="240"/>
        <w:ind w:left="1440" w:hanging="360"/>
        <w:rPr>
          <w:rFonts w:ascii="Arial" w:hAnsi="Arial" w:cs="Arial"/>
        </w:rPr>
      </w:pPr>
      <w:r>
        <w:rPr>
          <w:rFonts w:ascii="Arial" w:hAnsi="Arial" w:cs="Arial"/>
        </w:rPr>
        <w:t>Review the data and correct any errors</w:t>
      </w:r>
      <w:r w:rsidR="00023565" w:rsidRPr="00023565">
        <w:rPr>
          <w:rFonts w:ascii="Arial" w:hAnsi="Arial" w:cs="Arial"/>
        </w:rPr>
        <w:t xml:space="preserve"> </w:t>
      </w:r>
      <w:r w:rsidR="00023565">
        <w:rPr>
          <w:rFonts w:ascii="Arial" w:hAnsi="Arial" w:cs="Arial"/>
        </w:rPr>
        <w:t>and p</w:t>
      </w:r>
      <w:r w:rsidR="00023565">
        <w:rPr>
          <w:rFonts w:ascii="Arial" w:hAnsi="Arial"/>
        </w:rPr>
        <w:t>ress the Save button.</w:t>
      </w:r>
    </w:p>
    <w:p w:rsidR="008B62E2" w:rsidRDefault="008B62E2" w:rsidP="00231C51">
      <w:pPr>
        <w:shd w:val="clear" w:color="auto" w:fill="FFFFFF"/>
        <w:ind w:firstLine="720"/>
        <w:rPr>
          <w:noProof/>
        </w:rPr>
      </w:pPr>
    </w:p>
    <w:p w:rsidR="008B62E2" w:rsidRDefault="008B62E2" w:rsidP="00231C51">
      <w:pPr>
        <w:shd w:val="clear" w:color="auto" w:fill="FFFFFF"/>
        <w:ind w:firstLine="720"/>
        <w:rPr>
          <w:rFonts w:ascii="Arial" w:hAnsi="Arial" w:cs="Arial"/>
          <w:color w:val="222222"/>
          <w:sz w:val="19"/>
          <w:szCs w:val="19"/>
        </w:rPr>
      </w:pPr>
    </w:p>
    <w:p w:rsidR="008B62E2" w:rsidRDefault="000F7C98" w:rsidP="00231C51">
      <w:pPr>
        <w:shd w:val="clear" w:color="auto" w:fill="FFFFFF"/>
        <w:ind w:firstLine="720"/>
        <w:rPr>
          <w:rFonts w:ascii="Arial" w:hAnsi="Arial" w:cs="Arial"/>
          <w:color w:val="222222"/>
          <w:sz w:val="19"/>
          <w:szCs w:val="19"/>
        </w:rPr>
      </w:pPr>
      <w:r>
        <w:rPr>
          <w:rFonts w:ascii="Arial" w:hAnsi="Arial" w:cs="Arial"/>
          <w:color w:val="222222"/>
          <w:sz w:val="19"/>
          <w:szCs w:val="19"/>
        </w:rPr>
        <w:tab/>
      </w:r>
    </w:p>
    <w:p w:rsidR="00CD42A2" w:rsidRDefault="00BD3FF5" w:rsidP="000F7C98">
      <w:pPr>
        <w:ind w:firstLine="720"/>
        <w:rPr>
          <w:rFonts w:ascii="Arial" w:hAnsi="Arial" w:cs="Arial"/>
          <w:b/>
          <w:sz w:val="24"/>
          <w:szCs w:val="24"/>
        </w:rPr>
      </w:pPr>
      <w:r w:rsidRPr="00F243B8">
        <w:rPr>
          <w:rFonts w:ascii="Arial" w:hAnsi="Arial" w:cs="Arial"/>
          <w:b/>
          <w:sz w:val="24"/>
          <w:szCs w:val="24"/>
        </w:rPr>
        <w:t>CHANGES TO CHARGE CODES</w:t>
      </w:r>
    </w:p>
    <w:p w:rsidR="00870842" w:rsidRDefault="00870842" w:rsidP="008D51B1">
      <w:pPr>
        <w:ind w:firstLine="720"/>
        <w:rPr>
          <w:rFonts w:ascii="Arial" w:hAnsi="Arial" w:cs="Arial"/>
          <w:b/>
          <w:sz w:val="24"/>
          <w:szCs w:val="24"/>
        </w:rPr>
      </w:pPr>
    </w:p>
    <w:p w:rsidR="00870842" w:rsidRDefault="00870842" w:rsidP="008D51B1">
      <w:pPr>
        <w:ind w:firstLine="720"/>
        <w:rPr>
          <w:rFonts w:ascii="Arial" w:hAnsi="Arial" w:cs="Arial"/>
          <w:b/>
          <w:sz w:val="24"/>
          <w:szCs w:val="24"/>
        </w:rPr>
      </w:pPr>
    </w:p>
    <w:p w:rsidR="004E140E" w:rsidRDefault="00870842" w:rsidP="00870842">
      <w:pPr>
        <w:rPr>
          <w:b/>
          <w:noProof/>
          <w:color w:val="FF0000"/>
        </w:rPr>
      </w:pPr>
      <w:r w:rsidRPr="00870842">
        <w:rPr>
          <w:b/>
          <w:noProof/>
          <w:color w:val="FF0000"/>
        </w:rPr>
        <w:t xml:space="preserve">** </w:t>
      </w:r>
      <w:r w:rsidR="004E140E">
        <w:rPr>
          <w:b/>
          <w:noProof/>
          <w:color w:val="FF0000"/>
        </w:rPr>
        <w:t>The distribution code will need to be in the system</w:t>
      </w:r>
      <w:r w:rsidR="004E140E" w:rsidRPr="004E140E">
        <w:rPr>
          <w:b/>
          <w:noProof/>
          <w:color w:val="FF0000"/>
          <w:u w:val="single"/>
        </w:rPr>
        <w:t xml:space="preserve"> prior</w:t>
      </w:r>
      <w:r w:rsidR="004E140E">
        <w:rPr>
          <w:b/>
          <w:noProof/>
          <w:color w:val="FF0000"/>
        </w:rPr>
        <w:t xml:space="preserve"> to making </w:t>
      </w:r>
      <w:r w:rsidRPr="00870842">
        <w:rPr>
          <w:b/>
          <w:noProof/>
          <w:color w:val="FF0000"/>
        </w:rPr>
        <w:t xml:space="preserve">a </w:t>
      </w:r>
      <w:r w:rsidR="004E140E">
        <w:rPr>
          <w:b/>
          <w:noProof/>
          <w:color w:val="FF0000"/>
        </w:rPr>
        <w:t xml:space="preserve">change to the distribution on a </w:t>
      </w:r>
      <w:r w:rsidRPr="00870842">
        <w:rPr>
          <w:b/>
          <w:noProof/>
          <w:color w:val="FF0000"/>
        </w:rPr>
        <w:t>Charge Code</w:t>
      </w:r>
      <w:r w:rsidR="004E140E">
        <w:rPr>
          <w:b/>
          <w:noProof/>
          <w:color w:val="FF0000"/>
        </w:rPr>
        <w:t>.</w:t>
      </w:r>
    </w:p>
    <w:p w:rsidR="00870842" w:rsidRPr="00870842" w:rsidRDefault="00870842" w:rsidP="00870842">
      <w:pPr>
        <w:rPr>
          <w:b/>
          <w:color w:val="FF0000"/>
        </w:rPr>
      </w:pPr>
      <w:r w:rsidRPr="00870842">
        <w:rPr>
          <w:b/>
          <w:noProof/>
          <w:color w:val="FF0000"/>
        </w:rPr>
        <w:t xml:space="preserve"> </w:t>
      </w:r>
    </w:p>
    <w:p w:rsidR="00CD42A2" w:rsidRPr="00CD42A2" w:rsidRDefault="00CD42A2" w:rsidP="00CD42A2">
      <w:pPr>
        <w:pStyle w:val="Heading2"/>
        <w:rPr>
          <w:rFonts w:cs="Arial"/>
          <w:b w:val="0"/>
          <w:sz w:val="20"/>
        </w:rPr>
      </w:pPr>
      <w:r w:rsidRPr="00CD42A2">
        <w:rPr>
          <w:rFonts w:cs="Arial"/>
          <w:b w:val="0"/>
          <w:sz w:val="20"/>
        </w:rPr>
        <w:tab/>
      </w:r>
    </w:p>
    <w:p w:rsidR="00CD42A2" w:rsidRDefault="00CD42A2" w:rsidP="000F7C98">
      <w:pPr>
        <w:pStyle w:val="Heading2"/>
        <w:ind w:left="0" w:firstLine="720"/>
        <w:rPr>
          <w:b w:val="0"/>
        </w:rPr>
      </w:pPr>
      <w:r w:rsidRPr="00CD42A2">
        <w:rPr>
          <w:b w:val="0"/>
          <w:sz w:val="20"/>
        </w:rPr>
        <w:t>The steps below explain how to make changes to charges</w:t>
      </w:r>
      <w:r w:rsidRPr="00CD42A2">
        <w:rPr>
          <w:b w:val="0"/>
        </w:rPr>
        <w:t>.</w:t>
      </w:r>
    </w:p>
    <w:p w:rsidR="00CD42A2" w:rsidRDefault="006C43AE" w:rsidP="006C43AE">
      <w:pPr>
        <w:spacing w:before="120"/>
        <w:rPr>
          <w:rFonts w:ascii="Arial" w:hAnsi="Arial"/>
          <w:b/>
        </w:rPr>
      </w:pPr>
      <w:r>
        <w:rPr>
          <w:rFonts w:ascii="Arial" w:hAnsi="Arial"/>
        </w:rPr>
        <w:t xml:space="preserve">       </w:t>
      </w:r>
      <w:r w:rsidR="000F7C98">
        <w:rPr>
          <w:rFonts w:ascii="Arial" w:hAnsi="Arial"/>
        </w:rPr>
        <w:tab/>
      </w:r>
      <w:r>
        <w:rPr>
          <w:rFonts w:ascii="Arial" w:hAnsi="Arial"/>
        </w:rPr>
        <w:t xml:space="preserve"> </w:t>
      </w:r>
      <w:r w:rsidRPr="006C43AE">
        <w:rPr>
          <w:rFonts w:ascii="Arial" w:hAnsi="Arial"/>
        </w:rPr>
        <w:t>a</w:t>
      </w:r>
      <w:r w:rsidR="001E4EAF" w:rsidRPr="006C43AE">
        <w:rPr>
          <w:rFonts w:ascii="Arial" w:hAnsi="Arial"/>
        </w:rPr>
        <w:t>)</w:t>
      </w:r>
      <w:r w:rsidR="001E4EAF">
        <w:rPr>
          <w:rFonts w:ascii="Arial" w:hAnsi="Arial"/>
          <w:b/>
        </w:rPr>
        <w:t xml:space="preserve"> </w:t>
      </w:r>
      <w:r>
        <w:rPr>
          <w:rFonts w:ascii="Arial" w:hAnsi="Arial"/>
          <w:b/>
        </w:rPr>
        <w:t xml:space="preserve"> </w:t>
      </w:r>
      <w:r w:rsidR="00CD42A2" w:rsidRPr="00F243B8">
        <w:rPr>
          <w:rFonts w:ascii="Arial" w:hAnsi="Arial"/>
          <w:b/>
        </w:rPr>
        <w:t>Navigation</w:t>
      </w:r>
    </w:p>
    <w:p w:rsidR="00F74E7D" w:rsidRPr="00F243B8" w:rsidRDefault="00F74E7D" w:rsidP="00F74E7D">
      <w:pPr>
        <w:spacing w:before="120"/>
        <w:ind w:left="720"/>
        <w:rPr>
          <w:rFonts w:ascii="Arial" w:hAnsi="Arial"/>
          <w:b/>
        </w:rPr>
      </w:pPr>
    </w:p>
    <w:p w:rsidR="008A3268" w:rsidRPr="00F70009" w:rsidRDefault="002D081A" w:rsidP="000F7C98">
      <w:pPr>
        <w:numPr>
          <w:ilvl w:val="2"/>
          <w:numId w:val="3"/>
        </w:numPr>
        <w:tabs>
          <w:tab w:val="clear" w:pos="1080"/>
          <w:tab w:val="num" w:pos="1440"/>
        </w:tabs>
        <w:ind w:left="1440"/>
        <w:rPr>
          <w:rFonts w:ascii="Arial" w:hAnsi="Arial" w:cs="Arial"/>
        </w:rPr>
      </w:pPr>
      <w:r>
        <w:rPr>
          <w:rFonts w:ascii="Arial" w:hAnsi="Arial" w:cs="Arial"/>
        </w:rPr>
        <w:t xml:space="preserve">Financial Systems, </w:t>
      </w:r>
      <w:r w:rsidR="001E4EAF">
        <w:rPr>
          <w:rFonts w:ascii="Arial" w:hAnsi="Arial" w:cs="Arial"/>
        </w:rPr>
        <w:t xml:space="preserve">Billing, Setup, </w:t>
      </w:r>
      <w:r w:rsidR="008A3268" w:rsidRPr="00F70009">
        <w:rPr>
          <w:rFonts w:ascii="Arial" w:hAnsi="Arial" w:cs="Arial"/>
        </w:rPr>
        <w:t>Charge Code</w:t>
      </w:r>
    </w:p>
    <w:p w:rsidR="008A3268" w:rsidRPr="00F70009" w:rsidRDefault="008A3268" w:rsidP="000F7C98">
      <w:pPr>
        <w:numPr>
          <w:ilvl w:val="2"/>
          <w:numId w:val="3"/>
        </w:numPr>
        <w:tabs>
          <w:tab w:val="clear" w:pos="1080"/>
          <w:tab w:val="num" w:pos="1440"/>
        </w:tabs>
        <w:ind w:left="1440"/>
        <w:rPr>
          <w:rFonts w:ascii="Arial" w:hAnsi="Arial" w:cs="Arial"/>
        </w:rPr>
      </w:pPr>
      <w:r w:rsidRPr="00F70009">
        <w:rPr>
          <w:rFonts w:ascii="Arial" w:hAnsi="Arial" w:cs="Arial"/>
        </w:rPr>
        <w:t>Enter – Business Unit (SEARCH)  A list of charge codes appear at the bottom of the page</w:t>
      </w:r>
    </w:p>
    <w:p w:rsidR="008A3268" w:rsidRPr="008A3268" w:rsidRDefault="008A3268" w:rsidP="000F7C98">
      <w:pPr>
        <w:numPr>
          <w:ilvl w:val="2"/>
          <w:numId w:val="3"/>
        </w:numPr>
        <w:tabs>
          <w:tab w:val="clear" w:pos="1080"/>
          <w:tab w:val="num" w:pos="1440"/>
        </w:tabs>
        <w:ind w:left="1440"/>
        <w:rPr>
          <w:rFonts w:ascii="Arial" w:hAnsi="Arial" w:cs="Arial"/>
        </w:rPr>
      </w:pPr>
      <w:r w:rsidRPr="008A3268">
        <w:rPr>
          <w:rFonts w:ascii="Arial" w:hAnsi="Arial" w:cs="Arial"/>
        </w:rPr>
        <w:t xml:space="preserve">Select the charge code you would like to change. </w:t>
      </w:r>
    </w:p>
    <w:p w:rsidR="008A3268" w:rsidRPr="00F243B8" w:rsidRDefault="008A3268" w:rsidP="000F7C98">
      <w:pPr>
        <w:ind w:left="360"/>
        <w:rPr>
          <w:rFonts w:ascii="Arial" w:hAnsi="Arial" w:cs="Arial"/>
          <w:b/>
        </w:rPr>
      </w:pPr>
      <w:r w:rsidRPr="008A3268">
        <w:rPr>
          <w:rFonts w:ascii="Arial" w:hAnsi="Arial" w:cs="Arial"/>
        </w:rPr>
        <w:t> </w:t>
      </w:r>
    </w:p>
    <w:p w:rsidR="008A3268" w:rsidRPr="00F243B8" w:rsidRDefault="00F243B8" w:rsidP="000F7C98">
      <w:pPr>
        <w:spacing w:before="100" w:beforeAutospacing="1" w:after="100" w:afterAutospacing="1"/>
        <w:ind w:left="1080" w:firstLine="360"/>
        <w:rPr>
          <w:rFonts w:ascii="Arial" w:hAnsi="Arial" w:cs="Arial"/>
          <w:b/>
        </w:rPr>
      </w:pPr>
      <w:r w:rsidRPr="00F243B8">
        <w:rPr>
          <w:rFonts w:ascii="Arial" w:hAnsi="Arial" w:cs="Arial"/>
          <w:b/>
        </w:rPr>
        <w:t>A</w:t>
      </w:r>
      <w:r w:rsidR="008A3268" w:rsidRPr="00F243B8">
        <w:rPr>
          <w:rFonts w:ascii="Arial" w:hAnsi="Arial" w:cs="Arial"/>
          <w:b/>
        </w:rPr>
        <w:t xml:space="preserve">nything below the bold </w:t>
      </w:r>
      <w:r w:rsidR="00400AE0">
        <w:rPr>
          <w:rFonts w:ascii="Arial" w:hAnsi="Arial" w:cs="Arial"/>
          <w:b/>
        </w:rPr>
        <w:t>blue</w:t>
      </w:r>
      <w:r w:rsidRPr="00F243B8">
        <w:rPr>
          <w:rFonts w:ascii="Arial" w:hAnsi="Arial" w:cs="Arial"/>
          <w:b/>
        </w:rPr>
        <w:t xml:space="preserve"> line </w:t>
      </w:r>
      <w:proofErr w:type="gramStart"/>
      <w:r w:rsidRPr="00F243B8">
        <w:rPr>
          <w:rFonts w:ascii="Arial" w:hAnsi="Arial" w:cs="Arial"/>
          <w:b/>
        </w:rPr>
        <w:t>can be changed</w:t>
      </w:r>
      <w:proofErr w:type="gramEnd"/>
      <w:r w:rsidRPr="00F243B8">
        <w:rPr>
          <w:rFonts w:ascii="Arial" w:hAnsi="Arial" w:cs="Arial"/>
          <w:b/>
        </w:rPr>
        <w:t>.</w:t>
      </w:r>
    </w:p>
    <w:p w:rsidR="00F70009" w:rsidRDefault="008A3268" w:rsidP="000F7C98">
      <w:pPr>
        <w:numPr>
          <w:ilvl w:val="2"/>
          <w:numId w:val="3"/>
        </w:numPr>
        <w:tabs>
          <w:tab w:val="clear" w:pos="1080"/>
          <w:tab w:val="num" w:pos="1440"/>
        </w:tabs>
        <w:ind w:left="1440"/>
        <w:rPr>
          <w:rFonts w:ascii="Arial" w:hAnsi="Arial" w:cs="Arial"/>
        </w:rPr>
      </w:pPr>
      <w:r w:rsidRPr="00F70009">
        <w:rPr>
          <w:rFonts w:ascii="Arial" w:hAnsi="Arial" w:cs="Arial"/>
        </w:rPr>
        <w:t>Click on the Plus Sign in the upper right-hand corner and then make any changes you need to and Save.</w:t>
      </w:r>
      <w:r w:rsidR="00F70009" w:rsidRPr="00F70009">
        <w:rPr>
          <w:rFonts w:ascii="Arial" w:hAnsi="Arial" w:cs="Arial"/>
        </w:rPr>
        <w:t xml:space="preserve"> </w:t>
      </w:r>
    </w:p>
    <w:p w:rsidR="008A3268" w:rsidRPr="00F70009" w:rsidRDefault="008A3268" w:rsidP="000F7C98">
      <w:pPr>
        <w:numPr>
          <w:ilvl w:val="2"/>
          <w:numId w:val="3"/>
        </w:numPr>
        <w:tabs>
          <w:tab w:val="clear" w:pos="1080"/>
          <w:tab w:val="num" w:pos="1440"/>
        </w:tabs>
        <w:spacing w:before="100" w:beforeAutospacing="1" w:after="100" w:afterAutospacing="1"/>
        <w:ind w:left="1440"/>
        <w:rPr>
          <w:rFonts w:ascii="Arial" w:hAnsi="Arial" w:cs="Arial"/>
        </w:rPr>
      </w:pPr>
      <w:r w:rsidRPr="00F70009">
        <w:rPr>
          <w:rFonts w:ascii="Arial" w:hAnsi="Arial" w:cs="Arial"/>
        </w:rPr>
        <w:t xml:space="preserve">The only fields </w:t>
      </w:r>
      <w:r w:rsidR="00F243B8" w:rsidRPr="00F70009">
        <w:rPr>
          <w:rFonts w:ascii="Arial" w:hAnsi="Arial" w:cs="Arial"/>
        </w:rPr>
        <w:t>currently</w:t>
      </w:r>
      <w:r w:rsidRPr="00F70009">
        <w:rPr>
          <w:rFonts w:ascii="Arial" w:hAnsi="Arial" w:cs="Arial"/>
        </w:rPr>
        <w:t xml:space="preserve"> use</w:t>
      </w:r>
      <w:r w:rsidR="00F243B8" w:rsidRPr="00F70009">
        <w:rPr>
          <w:rFonts w:ascii="Arial" w:hAnsi="Arial" w:cs="Arial"/>
        </w:rPr>
        <w:t>d</w:t>
      </w:r>
      <w:r w:rsidRPr="00F70009">
        <w:rPr>
          <w:rFonts w:ascii="Arial" w:hAnsi="Arial" w:cs="Arial"/>
        </w:rPr>
        <w:t xml:space="preserve"> are unit of measure, list price, description, and revenue distribution code.  </w:t>
      </w:r>
    </w:p>
    <w:p w:rsidR="008A3268" w:rsidRPr="00F243B8" w:rsidRDefault="008A3268" w:rsidP="000F7C98">
      <w:pPr>
        <w:spacing w:before="100" w:beforeAutospacing="1" w:after="100" w:afterAutospacing="1"/>
        <w:ind w:left="800" w:firstLine="360"/>
        <w:rPr>
          <w:rFonts w:ascii="Arial" w:hAnsi="Arial" w:cs="Arial"/>
          <w:b/>
        </w:rPr>
      </w:pPr>
      <w:r w:rsidRPr="00F243B8">
        <w:rPr>
          <w:rFonts w:ascii="Arial" w:hAnsi="Arial" w:cs="Arial"/>
          <w:b/>
        </w:rPr>
        <w:t xml:space="preserve">Required fields are marked with an </w:t>
      </w:r>
      <w:r w:rsidRPr="008D51B1">
        <w:rPr>
          <w:rFonts w:ascii="Arial" w:hAnsi="Arial" w:cs="Arial"/>
          <w:b/>
          <w:bCs/>
          <w:sz w:val="28"/>
          <w:szCs w:val="28"/>
        </w:rPr>
        <w:t>*</w:t>
      </w:r>
      <w:r w:rsidRPr="00F243B8">
        <w:rPr>
          <w:rFonts w:ascii="Arial" w:hAnsi="Arial" w:cs="Arial"/>
          <w:b/>
        </w:rPr>
        <w:t>.</w:t>
      </w:r>
      <w:r w:rsidR="00DC7D49">
        <w:rPr>
          <w:rFonts w:ascii="Arial" w:hAnsi="Arial" w:cs="Arial"/>
          <w:b/>
        </w:rPr>
        <w:t xml:space="preserve">  May need to select “Correct History” when making changes”.</w:t>
      </w:r>
    </w:p>
    <w:p w:rsidR="008A3268" w:rsidRPr="00870842" w:rsidRDefault="008A3268" w:rsidP="008A3268">
      <w:pPr>
        <w:rPr>
          <w:rFonts w:ascii="Arial" w:hAnsi="Arial" w:cs="Arial"/>
        </w:rPr>
      </w:pPr>
      <w:r w:rsidRPr="008A3268">
        <w:rPr>
          <w:rFonts w:ascii="Arial" w:hAnsi="Arial" w:cs="Arial"/>
        </w:rPr>
        <w:t> </w:t>
      </w:r>
    </w:p>
    <w:p w:rsidR="00870842" w:rsidRPr="00870842" w:rsidRDefault="00870842" w:rsidP="00204F0C">
      <w:pPr>
        <w:ind w:left="720" w:firstLine="360"/>
        <w:rPr>
          <w:rFonts w:ascii="Arial" w:hAnsi="Arial" w:cs="Arial"/>
          <w:b/>
        </w:rPr>
      </w:pPr>
      <w:r>
        <w:rPr>
          <w:rFonts w:ascii="Arial" w:hAnsi="Arial" w:cs="Arial"/>
          <w:b/>
        </w:rPr>
        <w:t xml:space="preserve">** </w:t>
      </w:r>
      <w:r w:rsidR="008D51B1" w:rsidRPr="00870842">
        <w:rPr>
          <w:rFonts w:ascii="Arial" w:hAnsi="Arial" w:cs="Arial"/>
          <w:b/>
        </w:rPr>
        <w:t xml:space="preserve">To change anything above the blue line, create a new charge code. </w:t>
      </w:r>
      <w:r w:rsidR="00204F0C" w:rsidRPr="00870842">
        <w:rPr>
          <w:rFonts w:ascii="Arial" w:hAnsi="Arial" w:cs="Arial"/>
          <w:b/>
        </w:rPr>
        <w:t xml:space="preserve">  </w:t>
      </w:r>
      <w:r w:rsidR="00E16A14">
        <w:rPr>
          <w:rFonts w:ascii="Arial" w:hAnsi="Arial" w:cs="Arial"/>
          <w:b/>
        </w:rPr>
        <w:t xml:space="preserve">Charge codes </w:t>
      </w:r>
      <w:proofErr w:type="gramStart"/>
      <w:r w:rsidR="00E16A14">
        <w:rPr>
          <w:rFonts w:ascii="Arial" w:hAnsi="Arial" w:cs="Arial"/>
          <w:b/>
        </w:rPr>
        <w:t>can be inactivated</w:t>
      </w:r>
      <w:proofErr w:type="gramEnd"/>
      <w:r w:rsidR="00E16A14">
        <w:rPr>
          <w:rFonts w:ascii="Arial" w:hAnsi="Arial" w:cs="Arial"/>
          <w:b/>
        </w:rPr>
        <w:t xml:space="preserve"> if necessary and will not show up in Billing; however, they will still be in the list of charge codes for the business unit.</w:t>
      </w:r>
      <w:r w:rsidR="00204F0C" w:rsidRPr="00870842">
        <w:rPr>
          <w:rFonts w:ascii="Arial" w:hAnsi="Arial" w:cs="Arial"/>
          <w:b/>
        </w:rPr>
        <w:t xml:space="preserve">  </w:t>
      </w:r>
    </w:p>
    <w:p w:rsidR="001E4EAF" w:rsidRDefault="00204F0C" w:rsidP="008B62E2">
      <w:pPr>
        <w:ind w:left="720" w:firstLine="360"/>
        <w:rPr>
          <w:rFonts w:ascii="Arial" w:hAnsi="Arial" w:cs="Arial"/>
        </w:rPr>
      </w:pPr>
      <w:r>
        <w:rPr>
          <w:rFonts w:ascii="Arial" w:hAnsi="Arial" w:cs="Arial"/>
          <w:b/>
          <w:color w:val="FF0000"/>
        </w:rPr>
        <w:t xml:space="preserve">                                      </w:t>
      </w:r>
    </w:p>
    <w:sectPr w:rsidR="001E4EAF">
      <w:footerReference w:type="even" r:id="rId30"/>
      <w:footerReference w:type="default" r:id="rId31"/>
      <w:pgSz w:w="12240" w:h="15840" w:code="1"/>
      <w:pgMar w:top="-1008" w:right="720" w:bottom="720" w:left="72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3CAD" w:rsidRDefault="00523CAD">
      <w:r>
        <w:separator/>
      </w:r>
    </w:p>
  </w:endnote>
  <w:endnote w:type="continuationSeparator" w:id="0">
    <w:p w:rsidR="00523CAD" w:rsidRDefault="00523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Sans Serif">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E35" w:rsidRDefault="004F1E35">
    <w:pPr>
      <w:pStyle w:val="Footer"/>
      <w:ind w:right="360"/>
      <w:jc w:val="center"/>
      <w:rPr>
        <w:rStyle w:val="PageNumber"/>
      </w:rPr>
    </w:pPr>
  </w:p>
  <w:p w:rsidR="004F1E35" w:rsidRDefault="004F1E35">
    <w:pPr>
      <w:pStyle w:val="Footer"/>
      <w:jc w:val="center"/>
      <w:rPr>
        <w:rStyle w:val="PageNumber"/>
      </w:rPr>
    </w:pPr>
    <w:r>
      <w:rPr>
        <w:rStyle w:val="PageNumber"/>
      </w:rPr>
      <w:t>_______________________________________________________________________________________</w:t>
    </w:r>
  </w:p>
  <w:p w:rsidR="004F1E35" w:rsidRDefault="004F1E35">
    <w:pPr>
      <w:pStyle w:val="Footer"/>
      <w:framePr w:wrap="around" w:vAnchor="text" w:hAnchor="margin" w:xAlign="right" w:y="1"/>
      <w:rPr>
        <w:rStyle w:val="PageNumber"/>
      </w:rPr>
    </w:pPr>
    <w:r>
      <w:rPr>
        <w:rStyle w:val="PageNumber"/>
        <w:snapToGrid w:val="0"/>
      </w:rPr>
      <w:tab/>
      <w:t xml:space="preserve">- </w:t>
    </w:r>
    <w:r>
      <w:rPr>
        <w:rStyle w:val="PageNumber"/>
        <w:snapToGrid w:val="0"/>
      </w:rPr>
      <w:fldChar w:fldCharType="begin"/>
    </w:r>
    <w:r>
      <w:rPr>
        <w:rStyle w:val="PageNumber"/>
        <w:snapToGrid w:val="0"/>
      </w:rPr>
      <w:instrText xml:space="preserve"> PAGE </w:instrText>
    </w:r>
    <w:r>
      <w:rPr>
        <w:rStyle w:val="PageNumber"/>
        <w:snapToGrid w:val="0"/>
      </w:rPr>
      <w:fldChar w:fldCharType="separate"/>
    </w:r>
    <w:r>
      <w:rPr>
        <w:rStyle w:val="PageNumber"/>
        <w:noProof/>
        <w:snapToGrid w:val="0"/>
      </w:rPr>
      <w:t>94</w:t>
    </w:r>
    <w:r>
      <w:rPr>
        <w:rStyle w:val="PageNumber"/>
        <w:snapToGrid w:val="0"/>
      </w:rPr>
      <w:fldChar w:fldCharType="end"/>
    </w:r>
    <w:r>
      <w:rPr>
        <w:rStyle w:val="PageNumber"/>
        <w:snapToGrid w:val="0"/>
      </w:rPr>
      <w:t xml:space="preserve"> -</w:t>
    </w:r>
    <w:r>
      <w:rPr>
        <w:rStyle w:val="PageNumber"/>
      </w:rPr>
      <w:fldChar w:fldCharType="begin"/>
    </w:r>
    <w:r>
      <w:rPr>
        <w:rStyle w:val="PageNumber"/>
      </w:rPr>
      <w:instrText xml:space="preserve">PAGE  </w:instrText>
    </w:r>
    <w:r>
      <w:rPr>
        <w:rStyle w:val="PageNumber"/>
      </w:rPr>
      <w:fldChar w:fldCharType="separate"/>
    </w:r>
    <w:r>
      <w:rPr>
        <w:rStyle w:val="PageNumber"/>
        <w:noProof/>
      </w:rPr>
      <w:t>94</w:t>
    </w:r>
    <w:r>
      <w:rPr>
        <w:rStyle w:val="PageNumber"/>
      </w:rPr>
      <w:fldChar w:fldCharType="end"/>
    </w:r>
  </w:p>
  <w:p w:rsidR="004F1E35" w:rsidRDefault="004F1E35">
    <w:pPr>
      <w:pStyle w:val="Footer"/>
      <w:ind w:right="360"/>
    </w:pPr>
    <w:r>
      <w:tab/>
    </w:r>
    <w:r>
      <w:rPr>
        <w:rStyle w:val="PageNumber"/>
      </w:rPr>
      <w:t>Student Billing and Accounts Receivable</w:t>
    </w:r>
    <w:r>
      <w:rPr>
        <w:rStyle w:val="PageNumber"/>
        <w:snapToGrid w:val="0"/>
      </w:rPr>
      <w:tab/>
      <w:t xml:space="preserve">- </w:t>
    </w:r>
    <w:r>
      <w:rPr>
        <w:rStyle w:val="PageNumber"/>
        <w:snapToGrid w:val="0"/>
      </w:rPr>
      <w:fldChar w:fldCharType="begin"/>
    </w:r>
    <w:r>
      <w:rPr>
        <w:rStyle w:val="PageNumber"/>
        <w:snapToGrid w:val="0"/>
      </w:rPr>
      <w:instrText xml:space="preserve"> PAGE </w:instrText>
    </w:r>
    <w:r>
      <w:rPr>
        <w:rStyle w:val="PageNumber"/>
        <w:snapToGrid w:val="0"/>
      </w:rPr>
      <w:fldChar w:fldCharType="separate"/>
    </w:r>
    <w:r>
      <w:rPr>
        <w:rStyle w:val="PageNumber"/>
        <w:noProof/>
        <w:snapToGrid w:val="0"/>
      </w:rPr>
      <w:t>94</w:t>
    </w:r>
    <w:r>
      <w:rPr>
        <w:rStyle w:val="PageNumber"/>
        <w:snapToGrid w:val="0"/>
      </w:rPr>
      <w:fldChar w:fldCharType="end"/>
    </w:r>
    <w:r>
      <w:rPr>
        <w:rStyle w:val="PageNumber"/>
        <w:snapToGrid w:val="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E35" w:rsidRDefault="00CD5D9B">
    <w:pPr>
      <w:pStyle w:val="Footer"/>
      <w:ind w:right="360"/>
      <w:jc w:val="center"/>
    </w:pPr>
    <w:r>
      <w:rPr>
        <w:noProof/>
      </w:rPr>
      <mc:AlternateContent>
        <mc:Choice Requires="wps">
          <w:drawing>
            <wp:anchor distT="0" distB="0" distL="114300" distR="114300" simplePos="0" relativeHeight="251657728" behindDoc="0" locked="0" layoutInCell="0" allowOverlap="1">
              <wp:simplePos x="0" y="0"/>
              <wp:positionH relativeFrom="column">
                <wp:posOffset>0</wp:posOffset>
              </wp:positionH>
              <wp:positionV relativeFrom="paragraph">
                <wp:posOffset>109220</wp:posOffset>
              </wp:positionV>
              <wp:extent cx="6400800" cy="0"/>
              <wp:effectExtent l="0" t="0" r="0" b="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9E84D"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pt" to="7in,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SluEQ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" o:allowincell="f"/>
          </w:pict>
        </mc:Fallback>
      </mc:AlternateContent>
    </w:r>
    <w:r w:rsidR="004F1E35">
      <w:rPr>
        <w:snapToGrid w:val="0"/>
      </w:rPr>
      <w:tab/>
    </w:r>
  </w:p>
  <w:p w:rsidR="004F1E35" w:rsidRDefault="004F1E35">
    <w:pPr>
      <w:pStyle w:val="Footer"/>
      <w:framePr w:wrap="around" w:vAnchor="text" w:hAnchor="page" w:x="10657" w:y="381"/>
      <w:rPr>
        <w:rStyle w:val="PageNumber"/>
      </w:rPr>
    </w:pPr>
    <w:r>
      <w:rPr>
        <w:rStyle w:val="PageNumber"/>
      </w:rPr>
      <w:fldChar w:fldCharType="begin"/>
    </w:r>
    <w:r>
      <w:rPr>
        <w:rStyle w:val="PageNumber"/>
      </w:rPr>
      <w:instrText xml:space="preserve">PAGE  </w:instrText>
    </w:r>
    <w:r>
      <w:rPr>
        <w:rStyle w:val="PageNumber"/>
      </w:rPr>
      <w:fldChar w:fldCharType="separate"/>
    </w:r>
    <w:r w:rsidR="00CA1660">
      <w:rPr>
        <w:rStyle w:val="PageNumber"/>
        <w:noProof/>
      </w:rPr>
      <w:t>1</w:t>
    </w:r>
    <w:r>
      <w:rPr>
        <w:rStyle w:val="PageNumber"/>
      </w:rPr>
      <w:fldChar w:fldCharType="end"/>
    </w:r>
  </w:p>
  <w:p w:rsidR="004F1E35" w:rsidRDefault="004F1E35">
    <w:pPr>
      <w:pStyle w:val="Footer"/>
      <w:ind w:right="360"/>
      <w:jc w:val="center"/>
    </w:pPr>
    <w:proofErr w:type="spellStart"/>
    <w:r>
      <w:t>NonStudent</w:t>
    </w:r>
    <w:proofErr w:type="spellEnd"/>
    <w:r>
      <w:t xml:space="preserve"> Billing &amp; Accounts Receivable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3CAD" w:rsidRDefault="00523CAD">
      <w:r>
        <w:separator/>
      </w:r>
    </w:p>
  </w:footnote>
  <w:footnote w:type="continuationSeparator" w:id="0">
    <w:p w:rsidR="00523CAD" w:rsidRDefault="00523C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D5E5B"/>
    <w:multiLevelType w:val="singleLevel"/>
    <w:tmpl w:val="1C962064"/>
    <w:lvl w:ilvl="0">
      <w:start w:val="1"/>
      <w:numFmt w:val="lowerRoman"/>
      <w:lvlText w:val="%1)"/>
      <w:lvlJc w:val="left"/>
      <w:pPr>
        <w:tabs>
          <w:tab w:val="num" w:pos="1440"/>
        </w:tabs>
        <w:ind w:left="1440" w:hanging="720"/>
      </w:pPr>
      <w:rPr>
        <w:rFonts w:hint="default"/>
      </w:rPr>
    </w:lvl>
  </w:abstractNum>
  <w:abstractNum w:abstractNumId="1" w15:restartNumberingAfterBreak="0">
    <w:nsid w:val="03770DDB"/>
    <w:multiLevelType w:val="multilevel"/>
    <w:tmpl w:val="6A0CBDCE"/>
    <w:lvl w:ilvl="0">
      <w:start w:val="1"/>
      <w:numFmt w:val="lowerLetter"/>
      <w:lvlText w:val="%1)"/>
      <w:lvlJc w:val="left"/>
      <w:pPr>
        <w:tabs>
          <w:tab w:val="num" w:pos="1080"/>
        </w:tabs>
        <w:ind w:left="360" w:firstLine="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2" w15:restartNumberingAfterBreak="0">
    <w:nsid w:val="043517D0"/>
    <w:multiLevelType w:val="hybridMultilevel"/>
    <w:tmpl w:val="63F047BE"/>
    <w:lvl w:ilvl="0" w:tplc="6AC6B41C">
      <w:start w:val="4"/>
      <w:numFmt w:val="lowerRoman"/>
      <w:lvlText w:val="%1)"/>
      <w:lvlJc w:val="left"/>
      <w:pPr>
        <w:tabs>
          <w:tab w:val="num" w:pos="4500"/>
        </w:tabs>
        <w:ind w:left="4500" w:hanging="720"/>
      </w:pPr>
      <w:rPr>
        <w:rFonts w:hint="default"/>
      </w:rPr>
    </w:lvl>
    <w:lvl w:ilvl="1" w:tplc="B9404F26">
      <w:start w:val="5"/>
      <w:numFmt w:val="lowerRoman"/>
      <w:lvlText w:val="%2)"/>
      <w:lvlJc w:val="left"/>
      <w:pPr>
        <w:tabs>
          <w:tab w:val="num" w:pos="2880"/>
        </w:tabs>
        <w:ind w:left="2880" w:hanging="72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 w15:restartNumberingAfterBreak="0">
    <w:nsid w:val="045A1DF4"/>
    <w:multiLevelType w:val="hybridMultilevel"/>
    <w:tmpl w:val="81F4EC4E"/>
    <w:lvl w:ilvl="0" w:tplc="155CADA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694792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82F2461"/>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6" w15:restartNumberingAfterBreak="0">
    <w:nsid w:val="09703213"/>
    <w:multiLevelType w:val="multilevel"/>
    <w:tmpl w:val="59AA6118"/>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BF863A0"/>
    <w:multiLevelType w:val="hybridMultilevel"/>
    <w:tmpl w:val="640825A8"/>
    <w:lvl w:ilvl="0" w:tplc="428A3458">
      <w:start w:val="5"/>
      <w:numFmt w:val="lowerRoman"/>
      <w:lvlText w:val="%1)"/>
      <w:lvlJc w:val="left"/>
      <w:pPr>
        <w:tabs>
          <w:tab w:val="num" w:pos="108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E243E70"/>
    <w:multiLevelType w:val="hybridMultilevel"/>
    <w:tmpl w:val="2ACC553A"/>
    <w:lvl w:ilvl="0" w:tplc="46D49E82">
      <w:start w:val="1"/>
      <w:numFmt w:val="lowerRoman"/>
      <w:lvlText w:val="%1)"/>
      <w:lvlJc w:val="left"/>
      <w:pPr>
        <w:tabs>
          <w:tab w:val="num" w:pos="4320"/>
        </w:tabs>
        <w:ind w:left="4320" w:hanging="720"/>
      </w:pPr>
      <w:rPr>
        <w:rFonts w:hint="default"/>
      </w:rPr>
    </w:lvl>
    <w:lvl w:ilvl="1" w:tplc="04090019" w:tentative="1">
      <w:start w:val="1"/>
      <w:numFmt w:val="lowerLetter"/>
      <w:lvlText w:val="%2."/>
      <w:lvlJc w:val="left"/>
      <w:pPr>
        <w:tabs>
          <w:tab w:val="num" w:pos="3060"/>
        </w:tabs>
        <w:ind w:left="3060" w:hanging="360"/>
      </w:pPr>
    </w:lvl>
    <w:lvl w:ilvl="2" w:tplc="EF1EF0A4">
      <w:start w:val="1"/>
      <w:numFmt w:val="lowerLetter"/>
      <w:lvlText w:val="%3)"/>
      <w:lvlJc w:val="left"/>
      <w:pPr>
        <w:tabs>
          <w:tab w:val="num" w:pos="1440"/>
        </w:tabs>
        <w:ind w:left="1440" w:hanging="720"/>
      </w:pPr>
      <w:rPr>
        <w:rFonts w:hint="default"/>
      </w:rPr>
    </w:lvl>
    <w:lvl w:ilvl="3" w:tplc="7206AAD8">
      <w:start w:val="2"/>
      <w:numFmt w:val="lowerRoman"/>
      <w:lvlText w:val="%4)"/>
      <w:lvlJc w:val="left"/>
      <w:pPr>
        <w:tabs>
          <w:tab w:val="num" w:pos="1800"/>
        </w:tabs>
        <w:ind w:left="1800" w:hanging="720"/>
      </w:pPr>
      <w:rPr>
        <w:rFonts w:hint="default"/>
      </w:r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9" w15:restartNumberingAfterBreak="0">
    <w:nsid w:val="0F6A1696"/>
    <w:multiLevelType w:val="hybridMultilevel"/>
    <w:tmpl w:val="AD4A5D5E"/>
    <w:lvl w:ilvl="0" w:tplc="B8A873A6">
      <w:start w:val="3"/>
      <w:numFmt w:val="lowerLetter"/>
      <w:lvlText w:val="%1)"/>
      <w:lvlJc w:val="left"/>
      <w:pPr>
        <w:tabs>
          <w:tab w:val="num" w:pos="1080"/>
        </w:tabs>
        <w:ind w:left="1080" w:hanging="360"/>
      </w:pPr>
      <w:rPr>
        <w:rFonts w:hint="default"/>
      </w:rPr>
    </w:lvl>
    <w:lvl w:ilvl="1" w:tplc="3ADA368E">
      <w:start w:val="1"/>
      <w:numFmt w:val="lowerRoman"/>
      <w:lvlText w:val="%2)"/>
      <w:lvlJc w:val="left"/>
      <w:pPr>
        <w:tabs>
          <w:tab w:val="num" w:pos="1800"/>
        </w:tabs>
        <w:ind w:left="1440" w:hanging="360"/>
      </w:pPr>
      <w:rPr>
        <w:rFonts w:hint="default"/>
      </w:rPr>
    </w:lvl>
    <w:lvl w:ilvl="2" w:tplc="FA540262">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111925D5"/>
    <w:multiLevelType w:val="hybridMultilevel"/>
    <w:tmpl w:val="22B27DF0"/>
    <w:lvl w:ilvl="0" w:tplc="4600C312">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40944D2"/>
    <w:multiLevelType w:val="singleLevel"/>
    <w:tmpl w:val="60AE7866"/>
    <w:lvl w:ilvl="0">
      <w:start w:val="1"/>
      <w:numFmt w:val="lowerLetter"/>
      <w:lvlText w:val="%1)"/>
      <w:lvlJc w:val="left"/>
      <w:pPr>
        <w:tabs>
          <w:tab w:val="num" w:pos="1080"/>
        </w:tabs>
        <w:ind w:left="360" w:firstLine="360"/>
      </w:pPr>
      <w:rPr>
        <w:rFonts w:hint="default"/>
        <w:b w:val="0"/>
      </w:rPr>
    </w:lvl>
  </w:abstractNum>
  <w:abstractNum w:abstractNumId="12" w15:restartNumberingAfterBreak="0">
    <w:nsid w:val="145D7398"/>
    <w:multiLevelType w:val="singleLevel"/>
    <w:tmpl w:val="135ABE96"/>
    <w:lvl w:ilvl="0">
      <w:start w:val="1"/>
      <w:numFmt w:val="lowerLetter"/>
      <w:lvlText w:val="%1)"/>
      <w:lvlJc w:val="left"/>
      <w:pPr>
        <w:tabs>
          <w:tab w:val="num" w:pos="1080"/>
        </w:tabs>
        <w:ind w:left="360" w:firstLine="360"/>
      </w:pPr>
      <w:rPr>
        <w:rFonts w:hint="default"/>
      </w:rPr>
    </w:lvl>
  </w:abstractNum>
  <w:abstractNum w:abstractNumId="13" w15:restartNumberingAfterBreak="0">
    <w:nsid w:val="149720C1"/>
    <w:multiLevelType w:val="singleLevel"/>
    <w:tmpl w:val="A650E034"/>
    <w:lvl w:ilvl="0">
      <w:start w:val="1"/>
      <w:numFmt w:val="lowerLetter"/>
      <w:lvlText w:val="%1)"/>
      <w:lvlJc w:val="left"/>
      <w:pPr>
        <w:tabs>
          <w:tab w:val="num" w:pos="1440"/>
        </w:tabs>
        <w:ind w:left="1440" w:hanging="720"/>
      </w:pPr>
      <w:rPr>
        <w:rFonts w:hint="default"/>
      </w:rPr>
    </w:lvl>
  </w:abstractNum>
  <w:abstractNum w:abstractNumId="14" w15:restartNumberingAfterBreak="0">
    <w:nsid w:val="14AA5FEA"/>
    <w:multiLevelType w:val="multilevel"/>
    <w:tmpl w:val="8FC05A48"/>
    <w:lvl w:ilvl="0">
      <w:start w:val="2"/>
      <w:numFmt w:val="decimal"/>
      <w:lvlText w:val="%1."/>
      <w:lvlJc w:val="left"/>
      <w:pPr>
        <w:tabs>
          <w:tab w:val="num" w:pos="1260"/>
        </w:tabs>
        <w:ind w:left="1260"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60B4D62"/>
    <w:multiLevelType w:val="hybridMultilevel"/>
    <w:tmpl w:val="C0F63B12"/>
    <w:lvl w:ilvl="0" w:tplc="15BC2052">
      <w:start w:val="1"/>
      <w:numFmt w:val="lowerRoman"/>
      <w:lvlText w:val="%1)"/>
      <w:lvlJc w:val="left"/>
      <w:pPr>
        <w:tabs>
          <w:tab w:val="num" w:pos="720"/>
        </w:tabs>
        <w:ind w:left="720" w:hanging="720"/>
      </w:pPr>
      <w:rPr>
        <w:rFonts w:hint="default"/>
      </w:rPr>
    </w:lvl>
    <w:lvl w:ilvl="1" w:tplc="86445E48">
      <w:start w:val="4"/>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6A90D33"/>
    <w:multiLevelType w:val="singleLevel"/>
    <w:tmpl w:val="F9FCFA26"/>
    <w:lvl w:ilvl="0">
      <w:start w:val="1"/>
      <w:numFmt w:val="lowerRoman"/>
      <w:pStyle w:val="B2"/>
      <w:lvlText w:val="%1)"/>
      <w:lvlJc w:val="left"/>
      <w:pPr>
        <w:tabs>
          <w:tab w:val="num" w:pos="2160"/>
        </w:tabs>
        <w:ind w:left="2160" w:hanging="720"/>
      </w:pPr>
      <w:rPr>
        <w:rFonts w:hint="default"/>
      </w:rPr>
    </w:lvl>
  </w:abstractNum>
  <w:abstractNum w:abstractNumId="17" w15:restartNumberingAfterBreak="0">
    <w:nsid w:val="19C135AB"/>
    <w:multiLevelType w:val="hybridMultilevel"/>
    <w:tmpl w:val="32F8A088"/>
    <w:lvl w:ilvl="0" w:tplc="8E1E8856">
      <w:start w:val="1"/>
      <w:numFmt w:val="lowerRoman"/>
      <w:lvlText w:val="%1)"/>
      <w:lvlJc w:val="left"/>
      <w:pPr>
        <w:tabs>
          <w:tab w:val="num" w:pos="720"/>
        </w:tabs>
        <w:ind w:left="720" w:hanging="720"/>
      </w:pPr>
      <w:rPr>
        <w:rFonts w:hint="default"/>
      </w:rPr>
    </w:lvl>
    <w:lvl w:ilvl="1" w:tplc="BDBED71A">
      <w:start w:val="3"/>
      <w:numFmt w:val="lowerLetter"/>
      <w:lvlText w:val="%2)"/>
      <w:lvlJc w:val="left"/>
      <w:pPr>
        <w:tabs>
          <w:tab w:val="num" w:pos="720"/>
        </w:tabs>
        <w:ind w:left="72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8" w15:restartNumberingAfterBreak="0">
    <w:nsid w:val="1BC4713E"/>
    <w:multiLevelType w:val="hybridMultilevel"/>
    <w:tmpl w:val="2CA03EB4"/>
    <w:lvl w:ilvl="0" w:tplc="BBE83E58">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9" w15:restartNumberingAfterBreak="0">
    <w:nsid w:val="1C534E4E"/>
    <w:multiLevelType w:val="multilevel"/>
    <w:tmpl w:val="5F76A068"/>
    <w:lvl w:ilvl="0">
      <w:start w:val="1"/>
      <w:numFmt w:val="decimal"/>
      <w:lvlText w:val="%1)"/>
      <w:lvlJc w:val="left"/>
      <w:pPr>
        <w:tabs>
          <w:tab w:val="num" w:pos="360"/>
        </w:tabs>
        <w:ind w:left="360" w:hanging="360"/>
      </w:pPr>
      <w:rPr>
        <w:b/>
        <w:i w:val="0"/>
        <w:sz w:val="24"/>
      </w:rPr>
    </w:lvl>
    <w:lvl w:ilvl="1">
      <w:start w:val="1"/>
      <w:numFmt w:val="lowerLetter"/>
      <w:lvlText w:val="%2)"/>
      <w:lvlJc w:val="left"/>
      <w:pPr>
        <w:tabs>
          <w:tab w:val="num" w:pos="720"/>
        </w:tabs>
        <w:ind w:left="720" w:hanging="360"/>
      </w:pPr>
      <w:rPr>
        <w:rFonts w:ascii="Arial" w:eastAsia="Times New Roman" w:hAnsi="Arial" w:cs="Times New Roman"/>
      </w:rPr>
    </w:lvl>
    <w:lvl w:ilvl="2">
      <w:start w:val="1"/>
      <w:numFmt w:val="lowerRoman"/>
      <w:lvlText w:val="%3)"/>
      <w:lvlJc w:val="left"/>
      <w:pPr>
        <w:tabs>
          <w:tab w:val="num" w:pos="1080"/>
        </w:tabs>
        <w:ind w:left="1080" w:hanging="360"/>
      </w:pPr>
      <w:rPr>
        <w:b w:val="0"/>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C5522E4"/>
    <w:multiLevelType w:val="hybridMultilevel"/>
    <w:tmpl w:val="5B4AA90C"/>
    <w:lvl w:ilvl="0" w:tplc="CEC60A30">
      <w:start w:val="4"/>
      <w:numFmt w:val="lowerLetter"/>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1" w15:restartNumberingAfterBreak="0">
    <w:nsid w:val="223D253D"/>
    <w:multiLevelType w:val="multilevel"/>
    <w:tmpl w:val="A6E2B5FE"/>
    <w:lvl w:ilvl="0">
      <w:start w:val="1"/>
      <w:numFmt w:val="lowerLetter"/>
      <w:lvlText w:val="%1)"/>
      <w:lvlJc w:val="left"/>
      <w:pPr>
        <w:tabs>
          <w:tab w:val="num" w:pos="720"/>
        </w:tabs>
        <w:ind w:left="720" w:hanging="360"/>
      </w:pPr>
      <w:rPr>
        <w:rFonts w:hint="default"/>
      </w:rPr>
    </w:lvl>
    <w:lvl w:ilvl="1">
      <w:start w:val="1"/>
      <w:numFmt w:val="lowerRoman"/>
      <w:lvlText w:val="%2)"/>
      <w:lvlJc w:val="left"/>
      <w:pPr>
        <w:tabs>
          <w:tab w:val="num" w:pos="108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225835BA"/>
    <w:multiLevelType w:val="multilevel"/>
    <w:tmpl w:val="812E2FA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720"/>
        </w:tabs>
        <w:ind w:left="720" w:hanging="360"/>
      </w:pPr>
      <w:rPr>
        <w:rFonts w:hint="default"/>
      </w:rPr>
    </w:lvl>
    <w:lvl w:ilvl="2">
      <w:start w:val="2"/>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28EF249E"/>
    <w:multiLevelType w:val="hybridMultilevel"/>
    <w:tmpl w:val="EC6A5012"/>
    <w:lvl w:ilvl="0" w:tplc="835619A6">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9321A1D"/>
    <w:multiLevelType w:val="hybridMultilevel"/>
    <w:tmpl w:val="E2162552"/>
    <w:lvl w:ilvl="0" w:tplc="7AA0ACFC">
      <w:start w:val="2"/>
      <w:numFmt w:val="lowerLetter"/>
      <w:lvlText w:val="%1)"/>
      <w:lvlJc w:val="left"/>
      <w:pPr>
        <w:tabs>
          <w:tab w:val="num" w:pos="2700"/>
        </w:tabs>
        <w:ind w:left="2700" w:hanging="720"/>
      </w:pPr>
      <w:rPr>
        <w:rFonts w:hint="default"/>
      </w:rPr>
    </w:lvl>
    <w:lvl w:ilvl="1" w:tplc="73FAA850">
      <w:start w:val="1"/>
      <w:numFmt w:val="lowerRoman"/>
      <w:lvlText w:val="%2)"/>
      <w:lvlJc w:val="left"/>
      <w:pPr>
        <w:tabs>
          <w:tab w:val="num" w:pos="1800"/>
        </w:tabs>
        <w:ind w:left="1800" w:hanging="720"/>
      </w:pPr>
      <w:rPr>
        <w:rFonts w:hint="default"/>
      </w:rPr>
    </w:lvl>
    <w:lvl w:ilvl="2" w:tplc="054A2F9E">
      <w:start w:val="9"/>
      <w:numFmt w:val="lowerRoman"/>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99D152E"/>
    <w:multiLevelType w:val="hybridMultilevel"/>
    <w:tmpl w:val="845097E0"/>
    <w:lvl w:ilvl="0" w:tplc="E8EC561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2A250510"/>
    <w:multiLevelType w:val="hybridMultilevel"/>
    <w:tmpl w:val="A9A47F3A"/>
    <w:lvl w:ilvl="0" w:tplc="8542D5F2">
      <w:start w:val="1"/>
      <w:numFmt w:val="lowerRoman"/>
      <w:lvlText w:val="%1)"/>
      <w:lvlJc w:val="left"/>
      <w:pPr>
        <w:tabs>
          <w:tab w:val="num" w:pos="1800"/>
        </w:tabs>
        <w:ind w:left="1800" w:hanging="720"/>
      </w:pPr>
      <w:rPr>
        <w:rFonts w:hint="default"/>
      </w:rPr>
    </w:lvl>
    <w:lvl w:ilvl="1" w:tplc="74AC58FA">
      <w:start w:val="8"/>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2CB26242"/>
    <w:multiLevelType w:val="singleLevel"/>
    <w:tmpl w:val="193A21B4"/>
    <w:lvl w:ilvl="0">
      <w:start w:val="4"/>
      <w:numFmt w:val="lowerLetter"/>
      <w:lvlText w:val="%1)"/>
      <w:lvlJc w:val="left"/>
      <w:pPr>
        <w:tabs>
          <w:tab w:val="num" w:pos="1080"/>
        </w:tabs>
        <w:ind w:left="360" w:firstLine="360"/>
      </w:pPr>
      <w:rPr>
        <w:rFonts w:hint="default"/>
      </w:rPr>
    </w:lvl>
  </w:abstractNum>
  <w:abstractNum w:abstractNumId="28" w15:restartNumberingAfterBreak="0">
    <w:nsid w:val="30805B18"/>
    <w:multiLevelType w:val="singleLevel"/>
    <w:tmpl w:val="F66E7F6A"/>
    <w:lvl w:ilvl="0">
      <w:start w:val="1"/>
      <w:numFmt w:val="lowerLetter"/>
      <w:lvlText w:val="%1)"/>
      <w:lvlJc w:val="left"/>
      <w:pPr>
        <w:tabs>
          <w:tab w:val="num" w:pos="1440"/>
        </w:tabs>
        <w:ind w:left="1440" w:hanging="720"/>
      </w:pPr>
      <w:rPr>
        <w:rFonts w:hint="default"/>
      </w:rPr>
    </w:lvl>
  </w:abstractNum>
  <w:abstractNum w:abstractNumId="29" w15:restartNumberingAfterBreak="0">
    <w:nsid w:val="328D01F7"/>
    <w:multiLevelType w:val="hybridMultilevel"/>
    <w:tmpl w:val="2E141F96"/>
    <w:lvl w:ilvl="0" w:tplc="3B7A105E">
      <w:start w:val="4"/>
      <w:numFmt w:val="lowerRoman"/>
      <w:lvlText w:val="%1)"/>
      <w:lvlJc w:val="left"/>
      <w:pPr>
        <w:tabs>
          <w:tab w:val="num" w:pos="180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2FA6CE7"/>
    <w:multiLevelType w:val="hybridMultilevel"/>
    <w:tmpl w:val="64C0956C"/>
    <w:lvl w:ilvl="0" w:tplc="65AAC7D2">
      <w:start w:val="1"/>
      <w:numFmt w:val="lowerRoman"/>
      <w:lvlText w:val="%1)"/>
      <w:lvlJc w:val="left"/>
      <w:pPr>
        <w:tabs>
          <w:tab w:val="num" w:pos="144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4567C21"/>
    <w:multiLevelType w:val="multilevel"/>
    <w:tmpl w:val="A0D0F63C"/>
    <w:lvl w:ilvl="0">
      <w:start w:val="3"/>
      <w:numFmt w:val="lowerLetter"/>
      <w:lvlText w:val="%1)"/>
      <w:lvlJc w:val="left"/>
      <w:pPr>
        <w:tabs>
          <w:tab w:val="num" w:pos="720"/>
        </w:tabs>
        <w:ind w:left="720" w:hanging="360"/>
      </w:pPr>
      <w:rPr>
        <w:rFonts w:hint="default"/>
      </w:rPr>
    </w:lvl>
    <w:lvl w:ilvl="1">
      <w:start w:val="1"/>
      <w:numFmt w:val="lowerRoman"/>
      <w:lvlText w:val="%2)"/>
      <w:lvlJc w:val="left"/>
      <w:pPr>
        <w:tabs>
          <w:tab w:val="num" w:pos="108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34D765C7"/>
    <w:multiLevelType w:val="singleLevel"/>
    <w:tmpl w:val="537886B2"/>
    <w:lvl w:ilvl="0">
      <w:start w:val="1"/>
      <w:numFmt w:val="lowerRoman"/>
      <w:lvlText w:val="%1)"/>
      <w:lvlJc w:val="left"/>
      <w:pPr>
        <w:tabs>
          <w:tab w:val="num" w:pos="2160"/>
        </w:tabs>
        <w:ind w:left="2160" w:hanging="1440"/>
      </w:pPr>
      <w:rPr>
        <w:rFonts w:hint="default"/>
      </w:rPr>
    </w:lvl>
  </w:abstractNum>
  <w:abstractNum w:abstractNumId="33" w15:restartNumberingAfterBreak="0">
    <w:nsid w:val="35720B85"/>
    <w:multiLevelType w:val="multilevel"/>
    <w:tmpl w:val="59EE9A1A"/>
    <w:lvl w:ilvl="0">
      <w:start w:val="9"/>
      <w:numFmt w:val="lowerLetter"/>
      <w:lvlText w:val="%1)"/>
      <w:lvlJc w:val="left"/>
      <w:pPr>
        <w:tabs>
          <w:tab w:val="num" w:pos="1080"/>
        </w:tabs>
        <w:ind w:left="1080" w:hanging="360"/>
      </w:pPr>
      <w:rPr>
        <w:rFonts w:hint="default"/>
      </w:rPr>
    </w:lvl>
    <w:lvl w:ilvl="1">
      <w:start w:val="2"/>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373C3B18"/>
    <w:multiLevelType w:val="hybridMultilevel"/>
    <w:tmpl w:val="6D9EC07C"/>
    <w:lvl w:ilvl="0" w:tplc="62B66912">
      <w:start w:val="2"/>
      <w:numFmt w:val="lowerRoman"/>
      <w:lvlText w:val="%1)"/>
      <w:lvlJc w:val="left"/>
      <w:pPr>
        <w:tabs>
          <w:tab w:val="num" w:pos="180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B501A17"/>
    <w:multiLevelType w:val="singleLevel"/>
    <w:tmpl w:val="1D7C634A"/>
    <w:lvl w:ilvl="0">
      <w:start w:val="1"/>
      <w:numFmt w:val="lowerRoman"/>
      <w:lvlText w:val="%1)"/>
      <w:lvlJc w:val="left"/>
      <w:pPr>
        <w:tabs>
          <w:tab w:val="num" w:pos="720"/>
        </w:tabs>
        <w:ind w:left="360" w:hanging="360"/>
      </w:pPr>
    </w:lvl>
  </w:abstractNum>
  <w:abstractNum w:abstractNumId="36" w15:restartNumberingAfterBreak="0">
    <w:nsid w:val="3BA557F5"/>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7" w15:restartNumberingAfterBreak="0">
    <w:nsid w:val="3DF63685"/>
    <w:multiLevelType w:val="hybridMultilevel"/>
    <w:tmpl w:val="BC0A4132"/>
    <w:lvl w:ilvl="0" w:tplc="970E796C">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3E395501"/>
    <w:multiLevelType w:val="hybridMultilevel"/>
    <w:tmpl w:val="8EC83148"/>
    <w:lvl w:ilvl="0" w:tplc="D31A482C">
      <w:start w:val="3"/>
      <w:numFmt w:val="lowerLetter"/>
      <w:lvlText w:val="%1)"/>
      <w:lvlJc w:val="left"/>
      <w:pPr>
        <w:tabs>
          <w:tab w:val="num" w:pos="720"/>
        </w:tabs>
        <w:ind w:left="720" w:hanging="360"/>
      </w:pPr>
      <w:rPr>
        <w:rFonts w:hint="default"/>
      </w:rPr>
    </w:lvl>
    <w:lvl w:ilvl="1" w:tplc="848C82FE">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3E3E006D"/>
    <w:multiLevelType w:val="hybridMultilevel"/>
    <w:tmpl w:val="9FEA4A3E"/>
    <w:lvl w:ilvl="0" w:tplc="C54CACF0">
      <w:start w:val="1"/>
      <w:numFmt w:val="lowerRoman"/>
      <w:lvlText w:val="%1)"/>
      <w:lvlJc w:val="left"/>
      <w:pPr>
        <w:tabs>
          <w:tab w:val="num" w:pos="1080"/>
        </w:tabs>
        <w:ind w:left="1080" w:hanging="72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426D0577"/>
    <w:multiLevelType w:val="hybridMultilevel"/>
    <w:tmpl w:val="AC8E4CF2"/>
    <w:lvl w:ilvl="0" w:tplc="2ABCD416">
      <w:start w:val="2"/>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42C2563D"/>
    <w:multiLevelType w:val="singleLevel"/>
    <w:tmpl w:val="5C4EB6CE"/>
    <w:lvl w:ilvl="0">
      <w:start w:val="3"/>
      <w:numFmt w:val="lowerLetter"/>
      <w:lvlText w:val="%1)"/>
      <w:lvlJc w:val="left"/>
      <w:pPr>
        <w:tabs>
          <w:tab w:val="num" w:pos="360"/>
        </w:tabs>
        <w:ind w:left="360" w:hanging="360"/>
      </w:pPr>
      <w:rPr>
        <w:rFonts w:hint="default"/>
      </w:rPr>
    </w:lvl>
  </w:abstractNum>
  <w:abstractNum w:abstractNumId="42" w15:restartNumberingAfterBreak="0">
    <w:nsid w:val="43386FC3"/>
    <w:multiLevelType w:val="hybridMultilevel"/>
    <w:tmpl w:val="99D0465C"/>
    <w:lvl w:ilvl="0" w:tplc="BF883A2E">
      <w:start w:val="1"/>
      <w:numFmt w:val="lowerRoman"/>
      <w:lvlText w:val="%1)"/>
      <w:lvlJc w:val="left"/>
      <w:pPr>
        <w:tabs>
          <w:tab w:val="num" w:pos="2520"/>
        </w:tabs>
        <w:ind w:left="2520" w:hanging="72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43F30563"/>
    <w:multiLevelType w:val="hybridMultilevel"/>
    <w:tmpl w:val="BA9A37FC"/>
    <w:lvl w:ilvl="0" w:tplc="C0446516">
      <w:start w:val="2"/>
      <w:numFmt w:val="lowerLetter"/>
      <w:lvlText w:val="%1)"/>
      <w:lvlJc w:val="left"/>
      <w:pPr>
        <w:tabs>
          <w:tab w:val="num" w:pos="1800"/>
        </w:tabs>
        <w:ind w:left="18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456030FD"/>
    <w:multiLevelType w:val="singleLevel"/>
    <w:tmpl w:val="3890437E"/>
    <w:lvl w:ilvl="0">
      <w:start w:val="1"/>
      <w:numFmt w:val="lowerRoman"/>
      <w:pStyle w:val="S1"/>
      <w:lvlText w:val="%1)"/>
      <w:lvlJc w:val="left"/>
      <w:pPr>
        <w:tabs>
          <w:tab w:val="num" w:pos="1440"/>
        </w:tabs>
        <w:ind w:left="360" w:firstLine="360"/>
      </w:pPr>
      <w:rPr>
        <w:rFonts w:hint="default"/>
      </w:rPr>
    </w:lvl>
  </w:abstractNum>
  <w:abstractNum w:abstractNumId="45" w15:restartNumberingAfterBreak="0">
    <w:nsid w:val="4A10140A"/>
    <w:multiLevelType w:val="hybridMultilevel"/>
    <w:tmpl w:val="D5ACE4AC"/>
    <w:lvl w:ilvl="0" w:tplc="DEB8C2D0">
      <w:start w:val="3"/>
      <w:numFmt w:val="lowerLetter"/>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4CF63391"/>
    <w:multiLevelType w:val="singleLevel"/>
    <w:tmpl w:val="3FB43C90"/>
    <w:lvl w:ilvl="0">
      <w:start w:val="1"/>
      <w:numFmt w:val="decimal"/>
      <w:pStyle w:val="S1restart"/>
      <w:lvlText w:val="Step %1)"/>
      <w:lvlJc w:val="left"/>
      <w:pPr>
        <w:tabs>
          <w:tab w:val="num" w:pos="1021"/>
        </w:tabs>
        <w:ind w:left="1021" w:hanging="1021"/>
      </w:pPr>
      <w:rPr>
        <w:rFonts w:ascii="Arial" w:hAnsi="Arial" w:hint="default"/>
        <w:b/>
        <w:i w:val="0"/>
        <w:sz w:val="24"/>
      </w:rPr>
    </w:lvl>
  </w:abstractNum>
  <w:abstractNum w:abstractNumId="47" w15:restartNumberingAfterBreak="0">
    <w:nsid w:val="4D24219D"/>
    <w:multiLevelType w:val="hybridMultilevel"/>
    <w:tmpl w:val="7214E0EE"/>
    <w:lvl w:ilvl="0" w:tplc="AA0C15F2">
      <w:start w:val="4"/>
      <w:numFmt w:val="low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4D625E8F"/>
    <w:multiLevelType w:val="multilevel"/>
    <w:tmpl w:val="FC4C8CC2"/>
    <w:lvl w:ilvl="0">
      <w:start w:val="1"/>
      <w:numFmt w:val="lowerLetter"/>
      <w:lvlText w:val="%1)"/>
      <w:lvlJc w:val="left"/>
      <w:pPr>
        <w:tabs>
          <w:tab w:val="num" w:pos="720"/>
        </w:tabs>
        <w:ind w:left="720" w:hanging="360"/>
      </w:pPr>
      <w:rPr>
        <w:rFonts w:hint="default"/>
      </w:rPr>
    </w:lvl>
    <w:lvl w:ilvl="1">
      <w:start w:val="2"/>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 w15:restartNumberingAfterBreak="0">
    <w:nsid w:val="4F1942B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4F7E523F"/>
    <w:multiLevelType w:val="hybridMultilevel"/>
    <w:tmpl w:val="00AE5B4A"/>
    <w:lvl w:ilvl="0" w:tplc="0FAA57E0">
      <w:start w:val="1"/>
      <w:numFmt w:val="lowerRoman"/>
      <w:lvlText w:val="%1)"/>
      <w:lvlJc w:val="left"/>
      <w:pPr>
        <w:tabs>
          <w:tab w:val="num" w:pos="1440"/>
        </w:tabs>
        <w:ind w:left="360" w:firstLine="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4F90025C"/>
    <w:multiLevelType w:val="hybridMultilevel"/>
    <w:tmpl w:val="42004C9A"/>
    <w:lvl w:ilvl="0" w:tplc="3ADA368E">
      <w:start w:val="1"/>
      <w:numFmt w:val="lowerRoman"/>
      <w:lvlText w:val="%1)"/>
      <w:lvlJc w:val="left"/>
      <w:pPr>
        <w:tabs>
          <w:tab w:val="num" w:pos="180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506617BF"/>
    <w:multiLevelType w:val="hybridMultilevel"/>
    <w:tmpl w:val="0248D364"/>
    <w:lvl w:ilvl="0" w:tplc="34CAA404">
      <w:start w:val="1"/>
      <w:numFmt w:val="lowerLetter"/>
      <w:lvlText w:val="%1)"/>
      <w:lvlJc w:val="left"/>
      <w:pPr>
        <w:tabs>
          <w:tab w:val="num" w:pos="1080"/>
        </w:tabs>
        <w:ind w:left="360" w:firstLine="360"/>
      </w:pPr>
      <w:rPr>
        <w:rFonts w:hint="default"/>
      </w:rPr>
    </w:lvl>
    <w:lvl w:ilvl="1" w:tplc="1BEEC9A2">
      <w:start w:val="5"/>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526E7F5D"/>
    <w:multiLevelType w:val="hybridMultilevel"/>
    <w:tmpl w:val="D81E9302"/>
    <w:lvl w:ilvl="0" w:tplc="2000ED00">
      <w:start w:val="1"/>
      <w:numFmt w:val="lowerRoman"/>
      <w:lvlText w:val="%1)"/>
      <w:lvlJc w:val="left"/>
      <w:pPr>
        <w:tabs>
          <w:tab w:val="num" w:pos="180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56D20C52"/>
    <w:multiLevelType w:val="singleLevel"/>
    <w:tmpl w:val="95BA8220"/>
    <w:lvl w:ilvl="0">
      <w:start w:val="5"/>
      <w:numFmt w:val="lowerRoman"/>
      <w:lvlText w:val="%1)"/>
      <w:lvlJc w:val="left"/>
      <w:pPr>
        <w:tabs>
          <w:tab w:val="num" w:pos="1440"/>
        </w:tabs>
        <w:ind w:left="360" w:firstLine="360"/>
      </w:pPr>
      <w:rPr>
        <w:rFonts w:hint="default"/>
      </w:rPr>
    </w:lvl>
  </w:abstractNum>
  <w:abstractNum w:abstractNumId="55" w15:restartNumberingAfterBreak="0">
    <w:nsid w:val="56D5778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570A59D3"/>
    <w:multiLevelType w:val="hybridMultilevel"/>
    <w:tmpl w:val="7E5040CA"/>
    <w:lvl w:ilvl="0" w:tplc="D700ACAE">
      <w:start w:val="1"/>
      <w:numFmt w:val="lowerRoman"/>
      <w:lvlText w:val="%1)"/>
      <w:lvlJc w:val="left"/>
      <w:pPr>
        <w:tabs>
          <w:tab w:val="num" w:pos="720"/>
        </w:tabs>
        <w:ind w:left="720" w:hanging="720"/>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573C5C21"/>
    <w:multiLevelType w:val="multilevel"/>
    <w:tmpl w:val="83C6CB14"/>
    <w:lvl w:ilvl="0">
      <w:start w:val="1"/>
      <w:numFmt w:val="lowerLetter"/>
      <w:lvlText w:val="%1)"/>
      <w:lvlJc w:val="left"/>
      <w:pPr>
        <w:tabs>
          <w:tab w:val="num" w:pos="1440"/>
        </w:tabs>
        <w:ind w:left="1440" w:hanging="360"/>
      </w:pPr>
      <w:rPr>
        <w:rFonts w:hint="default"/>
        <w:b w:val="0"/>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58" w15:restartNumberingAfterBreak="0">
    <w:nsid w:val="57EE1153"/>
    <w:multiLevelType w:val="multilevel"/>
    <w:tmpl w:val="AE465EA0"/>
    <w:lvl w:ilvl="0">
      <w:start w:val="9"/>
      <w:numFmt w:val="lowerLetter"/>
      <w:lvlText w:val="%1)"/>
      <w:lvlJc w:val="left"/>
      <w:pPr>
        <w:tabs>
          <w:tab w:val="num" w:pos="1080"/>
        </w:tabs>
        <w:ind w:left="1080"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rPr>
        <w:b w:val="0"/>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5A1177B3"/>
    <w:multiLevelType w:val="hybridMultilevel"/>
    <w:tmpl w:val="A3C4124E"/>
    <w:lvl w:ilvl="0" w:tplc="8D8E0F20">
      <w:start w:val="1"/>
      <w:numFmt w:val="lowerRoman"/>
      <w:lvlText w:val="%1)"/>
      <w:lvlJc w:val="left"/>
      <w:pPr>
        <w:tabs>
          <w:tab w:val="num" w:pos="1440"/>
        </w:tabs>
        <w:ind w:left="108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5D3D32B5"/>
    <w:multiLevelType w:val="multilevel"/>
    <w:tmpl w:val="A6E2B5FE"/>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1" w15:restartNumberingAfterBreak="0">
    <w:nsid w:val="5D3E6001"/>
    <w:multiLevelType w:val="singleLevel"/>
    <w:tmpl w:val="5B740B58"/>
    <w:lvl w:ilvl="0">
      <w:start w:val="1"/>
      <w:numFmt w:val="bullet"/>
      <w:pStyle w:val="cmc-bullet"/>
      <w:lvlText w:val=""/>
      <w:lvlJc w:val="left"/>
      <w:pPr>
        <w:tabs>
          <w:tab w:val="num" w:pos="360"/>
        </w:tabs>
        <w:ind w:left="360" w:hanging="360"/>
      </w:pPr>
      <w:rPr>
        <w:rFonts w:ascii="Wingdings" w:hAnsi="Wingdings" w:hint="default"/>
        <w:sz w:val="20"/>
      </w:rPr>
    </w:lvl>
  </w:abstractNum>
  <w:abstractNum w:abstractNumId="62" w15:restartNumberingAfterBreak="0">
    <w:nsid w:val="5E344BDD"/>
    <w:multiLevelType w:val="singleLevel"/>
    <w:tmpl w:val="65025EAA"/>
    <w:lvl w:ilvl="0">
      <w:start w:val="1"/>
      <w:numFmt w:val="lowerLetter"/>
      <w:lvlText w:val="%1)"/>
      <w:lvlJc w:val="left"/>
      <w:pPr>
        <w:tabs>
          <w:tab w:val="num" w:pos="360"/>
        </w:tabs>
        <w:ind w:left="360" w:hanging="360"/>
      </w:pPr>
    </w:lvl>
  </w:abstractNum>
  <w:abstractNum w:abstractNumId="63" w15:restartNumberingAfterBreak="0">
    <w:nsid w:val="5FA054AB"/>
    <w:multiLevelType w:val="hybridMultilevel"/>
    <w:tmpl w:val="D46EFC14"/>
    <w:lvl w:ilvl="0" w:tplc="3F866D0C">
      <w:start w:val="1"/>
      <w:numFmt w:val="lowerLetter"/>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60EB67B5"/>
    <w:multiLevelType w:val="hybridMultilevel"/>
    <w:tmpl w:val="B43CF47E"/>
    <w:lvl w:ilvl="0" w:tplc="73FAA850">
      <w:start w:val="1"/>
      <w:numFmt w:val="lowerRoman"/>
      <w:lvlText w:val="%1)"/>
      <w:lvlJc w:val="left"/>
      <w:pPr>
        <w:tabs>
          <w:tab w:val="num" w:pos="1800"/>
        </w:tabs>
        <w:ind w:left="18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1B11E47"/>
    <w:multiLevelType w:val="hybridMultilevel"/>
    <w:tmpl w:val="993E7830"/>
    <w:lvl w:ilvl="0" w:tplc="9014B484">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625B7C2E"/>
    <w:multiLevelType w:val="multilevel"/>
    <w:tmpl w:val="A5D45DF2"/>
    <w:lvl w:ilvl="0">
      <w:start w:val="1"/>
      <w:numFmt w:val="lowerLetter"/>
      <w:lvlText w:val="%1)"/>
      <w:lvlJc w:val="left"/>
      <w:pPr>
        <w:tabs>
          <w:tab w:val="num" w:pos="720"/>
        </w:tabs>
        <w:ind w:left="720" w:hanging="360"/>
      </w:pPr>
      <w:rPr>
        <w:rFonts w:hint="default"/>
      </w:rPr>
    </w:lvl>
    <w:lvl w:ilvl="1">
      <w:start w:val="3"/>
      <w:numFmt w:val="lowerLetter"/>
      <w:lvlText w:val="%2)"/>
      <w:lvlJc w:val="left"/>
      <w:pPr>
        <w:tabs>
          <w:tab w:val="num" w:pos="720"/>
        </w:tabs>
        <w:ind w:left="720" w:hanging="360"/>
      </w:pPr>
      <w:rPr>
        <w:rFonts w:hint="default"/>
      </w:rPr>
    </w:lvl>
    <w:lvl w:ilvl="2">
      <w:start w:val="8"/>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7" w15:restartNumberingAfterBreak="0">
    <w:nsid w:val="66290573"/>
    <w:multiLevelType w:val="hybridMultilevel"/>
    <w:tmpl w:val="38023252"/>
    <w:lvl w:ilvl="0" w:tplc="87CE79FC">
      <w:start w:val="1"/>
      <w:numFmt w:val="lowerRoman"/>
      <w:lvlText w:val="%1)"/>
      <w:lvlJc w:val="left"/>
      <w:pPr>
        <w:tabs>
          <w:tab w:val="num" w:pos="1080"/>
        </w:tabs>
        <w:ind w:left="1080" w:hanging="720"/>
      </w:pPr>
      <w:rPr>
        <w:rFonts w:hint="default"/>
        <w:strike w:val="0"/>
      </w:rPr>
    </w:lvl>
    <w:lvl w:ilvl="1" w:tplc="03ECF11A">
      <w:start w:val="3"/>
      <w:numFmt w:val="lowerRoman"/>
      <w:lvlText w:val="%2)"/>
      <w:lvlJc w:val="left"/>
      <w:pPr>
        <w:tabs>
          <w:tab w:val="num" w:pos="1980"/>
        </w:tabs>
        <w:ind w:left="1980" w:hanging="720"/>
      </w:pPr>
      <w:rPr>
        <w:rFonts w:hint="default"/>
        <w:strike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67D2385E"/>
    <w:multiLevelType w:val="singleLevel"/>
    <w:tmpl w:val="1122A3AA"/>
    <w:lvl w:ilvl="0">
      <w:start w:val="1"/>
      <w:numFmt w:val="lowerRoman"/>
      <w:pStyle w:val="FStep1restart"/>
      <w:lvlText w:val="%1)"/>
      <w:lvlJc w:val="left"/>
      <w:pPr>
        <w:tabs>
          <w:tab w:val="num" w:pos="1440"/>
        </w:tabs>
        <w:ind w:left="216" w:firstLine="504"/>
      </w:pPr>
    </w:lvl>
  </w:abstractNum>
  <w:abstractNum w:abstractNumId="69" w15:restartNumberingAfterBreak="0">
    <w:nsid w:val="69A536B9"/>
    <w:multiLevelType w:val="singleLevel"/>
    <w:tmpl w:val="85AECCB0"/>
    <w:lvl w:ilvl="0">
      <w:start w:val="1"/>
      <w:numFmt w:val="lowerLetter"/>
      <w:lvlText w:val="%1)"/>
      <w:lvlJc w:val="left"/>
      <w:pPr>
        <w:tabs>
          <w:tab w:val="num" w:pos="1080"/>
        </w:tabs>
        <w:ind w:left="360" w:firstLine="360"/>
      </w:pPr>
      <w:rPr>
        <w:rFonts w:hint="default"/>
      </w:rPr>
    </w:lvl>
  </w:abstractNum>
  <w:abstractNum w:abstractNumId="70" w15:restartNumberingAfterBreak="0">
    <w:nsid w:val="6A934D2B"/>
    <w:multiLevelType w:val="multilevel"/>
    <w:tmpl w:val="70FCDBAC"/>
    <w:lvl w:ilvl="0">
      <w:start w:val="1"/>
      <w:numFmt w:val="bullet"/>
      <w:lvlText w:val=""/>
      <w:lvlJc w:val="left"/>
      <w:pPr>
        <w:tabs>
          <w:tab w:val="num" w:pos="1280"/>
        </w:tabs>
        <w:ind w:left="1280" w:hanging="360"/>
      </w:pPr>
      <w:rPr>
        <w:rFonts w:ascii="Symbol" w:hAnsi="Symbol" w:hint="default"/>
        <w:sz w:val="20"/>
      </w:rPr>
    </w:lvl>
    <w:lvl w:ilvl="1">
      <w:start w:val="1"/>
      <w:numFmt w:val="bullet"/>
      <w:lvlText w:val="o"/>
      <w:lvlJc w:val="left"/>
      <w:pPr>
        <w:tabs>
          <w:tab w:val="num" w:pos="2000"/>
        </w:tabs>
        <w:ind w:left="2000" w:hanging="360"/>
      </w:pPr>
      <w:rPr>
        <w:rFonts w:ascii="Courier New" w:hAnsi="Courier New" w:hint="default"/>
        <w:sz w:val="20"/>
      </w:rPr>
    </w:lvl>
    <w:lvl w:ilvl="2" w:tentative="1">
      <w:start w:val="1"/>
      <w:numFmt w:val="bullet"/>
      <w:lvlText w:val=""/>
      <w:lvlJc w:val="left"/>
      <w:pPr>
        <w:tabs>
          <w:tab w:val="num" w:pos="2720"/>
        </w:tabs>
        <w:ind w:left="2720" w:hanging="360"/>
      </w:pPr>
      <w:rPr>
        <w:rFonts w:ascii="Wingdings" w:hAnsi="Wingdings" w:hint="default"/>
        <w:sz w:val="20"/>
      </w:rPr>
    </w:lvl>
    <w:lvl w:ilvl="3" w:tentative="1">
      <w:start w:val="1"/>
      <w:numFmt w:val="bullet"/>
      <w:lvlText w:val=""/>
      <w:lvlJc w:val="left"/>
      <w:pPr>
        <w:tabs>
          <w:tab w:val="num" w:pos="3440"/>
        </w:tabs>
        <w:ind w:left="3440" w:hanging="360"/>
      </w:pPr>
      <w:rPr>
        <w:rFonts w:ascii="Wingdings" w:hAnsi="Wingdings" w:hint="default"/>
        <w:sz w:val="20"/>
      </w:rPr>
    </w:lvl>
    <w:lvl w:ilvl="4" w:tentative="1">
      <w:start w:val="1"/>
      <w:numFmt w:val="bullet"/>
      <w:lvlText w:val=""/>
      <w:lvlJc w:val="left"/>
      <w:pPr>
        <w:tabs>
          <w:tab w:val="num" w:pos="4160"/>
        </w:tabs>
        <w:ind w:left="4160" w:hanging="360"/>
      </w:pPr>
      <w:rPr>
        <w:rFonts w:ascii="Wingdings" w:hAnsi="Wingdings" w:hint="default"/>
        <w:sz w:val="20"/>
      </w:rPr>
    </w:lvl>
    <w:lvl w:ilvl="5" w:tentative="1">
      <w:start w:val="1"/>
      <w:numFmt w:val="bullet"/>
      <w:lvlText w:val=""/>
      <w:lvlJc w:val="left"/>
      <w:pPr>
        <w:tabs>
          <w:tab w:val="num" w:pos="4880"/>
        </w:tabs>
        <w:ind w:left="4880" w:hanging="360"/>
      </w:pPr>
      <w:rPr>
        <w:rFonts w:ascii="Wingdings" w:hAnsi="Wingdings" w:hint="default"/>
        <w:sz w:val="20"/>
      </w:rPr>
    </w:lvl>
    <w:lvl w:ilvl="6" w:tentative="1">
      <w:start w:val="1"/>
      <w:numFmt w:val="bullet"/>
      <w:lvlText w:val=""/>
      <w:lvlJc w:val="left"/>
      <w:pPr>
        <w:tabs>
          <w:tab w:val="num" w:pos="5600"/>
        </w:tabs>
        <w:ind w:left="5600" w:hanging="360"/>
      </w:pPr>
      <w:rPr>
        <w:rFonts w:ascii="Wingdings" w:hAnsi="Wingdings" w:hint="default"/>
        <w:sz w:val="20"/>
      </w:rPr>
    </w:lvl>
    <w:lvl w:ilvl="7" w:tentative="1">
      <w:start w:val="1"/>
      <w:numFmt w:val="bullet"/>
      <w:lvlText w:val=""/>
      <w:lvlJc w:val="left"/>
      <w:pPr>
        <w:tabs>
          <w:tab w:val="num" w:pos="6320"/>
        </w:tabs>
        <w:ind w:left="6320" w:hanging="360"/>
      </w:pPr>
      <w:rPr>
        <w:rFonts w:ascii="Wingdings" w:hAnsi="Wingdings" w:hint="default"/>
        <w:sz w:val="20"/>
      </w:rPr>
    </w:lvl>
    <w:lvl w:ilvl="8" w:tentative="1">
      <w:start w:val="1"/>
      <w:numFmt w:val="bullet"/>
      <w:lvlText w:val=""/>
      <w:lvlJc w:val="left"/>
      <w:pPr>
        <w:tabs>
          <w:tab w:val="num" w:pos="7040"/>
        </w:tabs>
        <w:ind w:left="7040" w:hanging="360"/>
      </w:pPr>
      <w:rPr>
        <w:rFonts w:ascii="Wingdings" w:hAnsi="Wingdings" w:hint="default"/>
        <w:sz w:val="20"/>
      </w:rPr>
    </w:lvl>
  </w:abstractNum>
  <w:abstractNum w:abstractNumId="71" w15:restartNumberingAfterBreak="0">
    <w:nsid w:val="6BEB6FAA"/>
    <w:multiLevelType w:val="multilevel"/>
    <w:tmpl w:val="A3660CF6"/>
    <w:lvl w:ilvl="0">
      <w:start w:val="1"/>
      <w:numFmt w:val="lowerLetter"/>
      <w:lvlText w:val="%1)"/>
      <w:lvlJc w:val="left"/>
      <w:pPr>
        <w:tabs>
          <w:tab w:val="num" w:pos="720"/>
        </w:tabs>
        <w:ind w:left="720" w:hanging="360"/>
      </w:pPr>
      <w:rPr>
        <w:rFonts w:hint="default"/>
      </w:rPr>
    </w:lvl>
    <w:lvl w:ilvl="1">
      <w:start w:val="1"/>
      <w:numFmt w:val="lowerRoman"/>
      <w:lvlText w:val="%2)"/>
      <w:lvlJc w:val="left"/>
      <w:pPr>
        <w:tabs>
          <w:tab w:val="num" w:pos="1980"/>
        </w:tabs>
        <w:ind w:left="1980" w:hanging="720"/>
      </w:pPr>
      <w:rPr>
        <w:rFont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2" w15:restartNumberingAfterBreak="0">
    <w:nsid w:val="6E865A8B"/>
    <w:multiLevelType w:val="singleLevel"/>
    <w:tmpl w:val="5BBA7E44"/>
    <w:lvl w:ilvl="0">
      <w:start w:val="1"/>
      <w:numFmt w:val="decimal"/>
      <w:pStyle w:val="T1"/>
      <w:lvlText w:val="%1."/>
      <w:lvlJc w:val="left"/>
      <w:pPr>
        <w:tabs>
          <w:tab w:val="num" w:pos="360"/>
        </w:tabs>
        <w:ind w:left="360" w:hanging="360"/>
      </w:pPr>
      <w:rPr>
        <w:sz w:val="24"/>
      </w:rPr>
    </w:lvl>
  </w:abstractNum>
  <w:abstractNum w:abstractNumId="73" w15:restartNumberingAfterBreak="0">
    <w:nsid w:val="6EAD2FA3"/>
    <w:multiLevelType w:val="multilevel"/>
    <w:tmpl w:val="5F76A068"/>
    <w:lvl w:ilvl="0">
      <w:start w:val="1"/>
      <w:numFmt w:val="decimal"/>
      <w:lvlText w:val="%1)"/>
      <w:lvlJc w:val="left"/>
      <w:pPr>
        <w:tabs>
          <w:tab w:val="num" w:pos="360"/>
        </w:tabs>
        <w:ind w:left="360" w:hanging="360"/>
      </w:pPr>
      <w:rPr>
        <w:b/>
        <w:i w:val="0"/>
        <w:sz w:val="24"/>
      </w:rPr>
    </w:lvl>
    <w:lvl w:ilvl="1">
      <w:start w:val="1"/>
      <w:numFmt w:val="lowerLetter"/>
      <w:lvlText w:val="%2)"/>
      <w:lvlJc w:val="left"/>
      <w:pPr>
        <w:tabs>
          <w:tab w:val="num" w:pos="720"/>
        </w:tabs>
        <w:ind w:left="720" w:hanging="360"/>
      </w:pPr>
      <w:rPr>
        <w:rFonts w:ascii="Arial" w:eastAsia="Times New Roman" w:hAnsi="Arial" w:cs="Times New Roman"/>
      </w:rPr>
    </w:lvl>
    <w:lvl w:ilvl="2">
      <w:start w:val="1"/>
      <w:numFmt w:val="lowerRoman"/>
      <w:lvlText w:val="%3)"/>
      <w:lvlJc w:val="left"/>
      <w:pPr>
        <w:tabs>
          <w:tab w:val="num" w:pos="1080"/>
        </w:tabs>
        <w:ind w:left="1080" w:hanging="360"/>
      </w:pPr>
      <w:rPr>
        <w:b w:val="0"/>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4" w15:restartNumberingAfterBreak="0">
    <w:nsid w:val="7455371C"/>
    <w:multiLevelType w:val="singleLevel"/>
    <w:tmpl w:val="2FECF030"/>
    <w:lvl w:ilvl="0">
      <w:start w:val="1"/>
      <w:numFmt w:val="lowerRoman"/>
      <w:lvlText w:val="%1)"/>
      <w:lvlJc w:val="left"/>
      <w:pPr>
        <w:tabs>
          <w:tab w:val="num" w:pos="1440"/>
        </w:tabs>
        <w:ind w:left="360" w:firstLine="360"/>
      </w:pPr>
    </w:lvl>
  </w:abstractNum>
  <w:abstractNum w:abstractNumId="75" w15:restartNumberingAfterBreak="0">
    <w:nsid w:val="780E11BA"/>
    <w:multiLevelType w:val="hybridMultilevel"/>
    <w:tmpl w:val="8DFEB6A0"/>
    <w:lvl w:ilvl="0" w:tplc="3F866D0C">
      <w:start w:val="1"/>
      <w:numFmt w:val="lowerLetter"/>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7C0D60FF"/>
    <w:multiLevelType w:val="singleLevel"/>
    <w:tmpl w:val="8E46B9E0"/>
    <w:lvl w:ilvl="0">
      <w:start w:val="1"/>
      <w:numFmt w:val="lowerRoman"/>
      <w:lvlText w:val="%1)"/>
      <w:lvlJc w:val="left"/>
      <w:pPr>
        <w:tabs>
          <w:tab w:val="num" w:pos="1440"/>
        </w:tabs>
        <w:ind w:left="360" w:firstLine="360"/>
      </w:pPr>
      <w:rPr>
        <w:rFonts w:hint="default"/>
      </w:rPr>
    </w:lvl>
  </w:abstractNum>
  <w:abstractNum w:abstractNumId="77" w15:restartNumberingAfterBreak="0">
    <w:nsid w:val="7D5A3439"/>
    <w:multiLevelType w:val="multilevel"/>
    <w:tmpl w:val="1930A71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8" w15:restartNumberingAfterBreak="0">
    <w:nsid w:val="7F41425B"/>
    <w:multiLevelType w:val="singleLevel"/>
    <w:tmpl w:val="C86EE1B8"/>
    <w:lvl w:ilvl="0">
      <w:start w:val="1"/>
      <w:numFmt w:val="lowerRoman"/>
      <w:lvlText w:val="%1)"/>
      <w:lvlJc w:val="left"/>
      <w:pPr>
        <w:tabs>
          <w:tab w:val="num" w:pos="1440"/>
        </w:tabs>
        <w:ind w:left="360" w:firstLine="360"/>
      </w:pPr>
      <w:rPr>
        <w:rFonts w:hint="default"/>
      </w:rPr>
    </w:lvl>
  </w:abstractNum>
  <w:num w:numId="1">
    <w:abstractNumId w:val="19"/>
  </w:num>
  <w:num w:numId="2">
    <w:abstractNumId w:val="66"/>
  </w:num>
  <w:num w:numId="3">
    <w:abstractNumId w:val="58"/>
  </w:num>
  <w:num w:numId="4">
    <w:abstractNumId w:val="6"/>
  </w:num>
  <w:num w:numId="5">
    <w:abstractNumId w:val="49"/>
  </w:num>
  <w:num w:numId="6">
    <w:abstractNumId w:val="36"/>
  </w:num>
  <w:num w:numId="7">
    <w:abstractNumId w:val="5"/>
  </w:num>
  <w:num w:numId="8">
    <w:abstractNumId w:val="28"/>
  </w:num>
  <w:num w:numId="9">
    <w:abstractNumId w:val="32"/>
  </w:num>
  <w:num w:numId="10">
    <w:abstractNumId w:val="78"/>
  </w:num>
  <w:num w:numId="11">
    <w:abstractNumId w:val="0"/>
  </w:num>
  <w:num w:numId="12">
    <w:abstractNumId w:val="13"/>
  </w:num>
  <w:num w:numId="13">
    <w:abstractNumId w:val="44"/>
  </w:num>
  <w:num w:numId="14">
    <w:abstractNumId w:val="68"/>
  </w:num>
  <w:num w:numId="15">
    <w:abstractNumId w:val="14"/>
  </w:num>
  <w:num w:numId="16">
    <w:abstractNumId w:val="16"/>
  </w:num>
  <w:num w:numId="17">
    <w:abstractNumId w:val="61"/>
  </w:num>
  <w:num w:numId="18">
    <w:abstractNumId w:val="72"/>
  </w:num>
  <w:num w:numId="19">
    <w:abstractNumId w:val="46"/>
    <w:lvlOverride w:ilvl="0">
      <w:startOverride w:val="1"/>
    </w:lvlOverride>
  </w:num>
  <w:num w:numId="20">
    <w:abstractNumId w:val="55"/>
  </w:num>
  <w:num w:numId="21">
    <w:abstractNumId w:val="4"/>
  </w:num>
  <w:num w:numId="22">
    <w:abstractNumId w:val="12"/>
  </w:num>
  <w:num w:numId="23">
    <w:abstractNumId w:val="27"/>
  </w:num>
  <w:num w:numId="24">
    <w:abstractNumId w:val="76"/>
  </w:num>
  <w:num w:numId="25">
    <w:abstractNumId w:val="1"/>
  </w:num>
  <w:num w:numId="26">
    <w:abstractNumId w:val="11"/>
  </w:num>
  <w:num w:numId="27">
    <w:abstractNumId w:val="54"/>
  </w:num>
  <w:num w:numId="28">
    <w:abstractNumId w:val="69"/>
  </w:num>
  <w:num w:numId="29">
    <w:abstractNumId w:val="62"/>
  </w:num>
  <w:num w:numId="30">
    <w:abstractNumId w:val="35"/>
  </w:num>
  <w:num w:numId="31">
    <w:abstractNumId w:val="41"/>
  </w:num>
  <w:num w:numId="32">
    <w:abstractNumId w:val="74"/>
  </w:num>
  <w:num w:numId="33">
    <w:abstractNumId w:val="20"/>
  </w:num>
  <w:num w:numId="34">
    <w:abstractNumId w:val="63"/>
  </w:num>
  <w:num w:numId="35">
    <w:abstractNumId w:val="17"/>
  </w:num>
  <w:num w:numId="36">
    <w:abstractNumId w:val="60"/>
  </w:num>
  <w:num w:numId="37">
    <w:abstractNumId w:val="38"/>
  </w:num>
  <w:num w:numId="38">
    <w:abstractNumId w:val="3"/>
  </w:num>
  <w:num w:numId="39">
    <w:abstractNumId w:val="67"/>
  </w:num>
  <w:num w:numId="40">
    <w:abstractNumId w:val="77"/>
  </w:num>
  <w:num w:numId="41">
    <w:abstractNumId w:val="7"/>
  </w:num>
  <w:num w:numId="42">
    <w:abstractNumId w:val="42"/>
  </w:num>
  <w:num w:numId="43">
    <w:abstractNumId w:val="24"/>
  </w:num>
  <w:num w:numId="44">
    <w:abstractNumId w:val="8"/>
  </w:num>
  <w:num w:numId="45">
    <w:abstractNumId w:val="25"/>
  </w:num>
  <w:num w:numId="46">
    <w:abstractNumId w:val="37"/>
  </w:num>
  <w:num w:numId="47">
    <w:abstractNumId w:val="40"/>
  </w:num>
  <w:num w:numId="48">
    <w:abstractNumId w:val="43"/>
  </w:num>
  <w:num w:numId="49">
    <w:abstractNumId w:val="26"/>
  </w:num>
  <w:num w:numId="50">
    <w:abstractNumId w:val="48"/>
  </w:num>
  <w:num w:numId="51">
    <w:abstractNumId w:val="33"/>
  </w:num>
  <w:num w:numId="52">
    <w:abstractNumId w:val="65"/>
  </w:num>
  <w:num w:numId="53">
    <w:abstractNumId w:val="47"/>
  </w:num>
  <w:num w:numId="54">
    <w:abstractNumId w:val="9"/>
  </w:num>
  <w:num w:numId="55">
    <w:abstractNumId w:val="31"/>
  </w:num>
  <w:num w:numId="56">
    <w:abstractNumId w:val="30"/>
  </w:num>
  <w:num w:numId="57">
    <w:abstractNumId w:val="34"/>
  </w:num>
  <w:num w:numId="58">
    <w:abstractNumId w:val="53"/>
  </w:num>
  <w:num w:numId="59">
    <w:abstractNumId w:val="29"/>
  </w:num>
  <w:num w:numId="60">
    <w:abstractNumId w:val="57"/>
  </w:num>
  <w:num w:numId="61">
    <w:abstractNumId w:val="23"/>
  </w:num>
  <w:num w:numId="62">
    <w:abstractNumId w:val="75"/>
  </w:num>
  <w:num w:numId="63">
    <w:abstractNumId w:val="56"/>
  </w:num>
  <w:num w:numId="64">
    <w:abstractNumId w:val="21"/>
  </w:num>
  <w:num w:numId="65">
    <w:abstractNumId w:val="22"/>
  </w:num>
  <w:num w:numId="66">
    <w:abstractNumId w:val="45"/>
  </w:num>
  <w:num w:numId="67">
    <w:abstractNumId w:val="15"/>
  </w:num>
  <w:num w:numId="68">
    <w:abstractNumId w:val="10"/>
  </w:num>
  <w:num w:numId="69">
    <w:abstractNumId w:val="2"/>
  </w:num>
  <w:num w:numId="70">
    <w:abstractNumId w:val="52"/>
  </w:num>
  <w:num w:numId="71">
    <w:abstractNumId w:val="50"/>
  </w:num>
  <w:num w:numId="72">
    <w:abstractNumId w:val="18"/>
  </w:num>
  <w:num w:numId="73">
    <w:abstractNumId w:val="51"/>
  </w:num>
  <w:num w:numId="74">
    <w:abstractNumId w:val="59"/>
  </w:num>
  <w:num w:numId="75">
    <w:abstractNumId w:val="39"/>
  </w:num>
  <w:num w:numId="76">
    <w:abstractNumId w:val="71"/>
  </w:num>
  <w:num w:numId="77">
    <w:abstractNumId w:val="70"/>
  </w:num>
  <w:num w:numId="78">
    <w:abstractNumId w:val="73"/>
  </w:num>
  <w:num w:numId="79">
    <w:abstractNumId w:val="64"/>
  </w:num>
  <w:num w:numId="8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036"/>
    <w:rsid w:val="000048C9"/>
    <w:rsid w:val="00021DF2"/>
    <w:rsid w:val="00023565"/>
    <w:rsid w:val="00037BF5"/>
    <w:rsid w:val="00064DC5"/>
    <w:rsid w:val="00090670"/>
    <w:rsid w:val="000C437E"/>
    <w:rsid w:val="000C64C8"/>
    <w:rsid w:val="000D6036"/>
    <w:rsid w:val="000E1956"/>
    <w:rsid w:val="000F7C98"/>
    <w:rsid w:val="001008BB"/>
    <w:rsid w:val="001128A6"/>
    <w:rsid w:val="00120414"/>
    <w:rsid w:val="00124B2F"/>
    <w:rsid w:val="00134C86"/>
    <w:rsid w:val="00135B3F"/>
    <w:rsid w:val="001B0C96"/>
    <w:rsid w:val="001E4EAF"/>
    <w:rsid w:val="00204F0C"/>
    <w:rsid w:val="002130DC"/>
    <w:rsid w:val="002211BB"/>
    <w:rsid w:val="00221973"/>
    <w:rsid w:val="00231C51"/>
    <w:rsid w:val="00245AA3"/>
    <w:rsid w:val="002726CA"/>
    <w:rsid w:val="00275EF7"/>
    <w:rsid w:val="002869EE"/>
    <w:rsid w:val="002D081A"/>
    <w:rsid w:val="002E1568"/>
    <w:rsid w:val="002F4FF4"/>
    <w:rsid w:val="003012EA"/>
    <w:rsid w:val="00337D8E"/>
    <w:rsid w:val="00345652"/>
    <w:rsid w:val="003506E1"/>
    <w:rsid w:val="0035167A"/>
    <w:rsid w:val="003C1A3F"/>
    <w:rsid w:val="003C5E97"/>
    <w:rsid w:val="003E3835"/>
    <w:rsid w:val="00400AE0"/>
    <w:rsid w:val="00417AD8"/>
    <w:rsid w:val="0042238C"/>
    <w:rsid w:val="00435EBA"/>
    <w:rsid w:val="004364DE"/>
    <w:rsid w:val="004B39A6"/>
    <w:rsid w:val="004E140E"/>
    <w:rsid w:val="004F1E35"/>
    <w:rsid w:val="00503D7D"/>
    <w:rsid w:val="00513DEE"/>
    <w:rsid w:val="005216EC"/>
    <w:rsid w:val="00523CAD"/>
    <w:rsid w:val="00545905"/>
    <w:rsid w:val="005800F1"/>
    <w:rsid w:val="00583D8C"/>
    <w:rsid w:val="00584986"/>
    <w:rsid w:val="005A1A0A"/>
    <w:rsid w:val="005C6917"/>
    <w:rsid w:val="005C7616"/>
    <w:rsid w:val="005D7B47"/>
    <w:rsid w:val="005E4C22"/>
    <w:rsid w:val="005F40A2"/>
    <w:rsid w:val="00604173"/>
    <w:rsid w:val="006118D3"/>
    <w:rsid w:val="00624CAE"/>
    <w:rsid w:val="00637DED"/>
    <w:rsid w:val="00677039"/>
    <w:rsid w:val="006969C1"/>
    <w:rsid w:val="006B14F9"/>
    <w:rsid w:val="006C43AE"/>
    <w:rsid w:val="006E3AF2"/>
    <w:rsid w:val="006E7FF2"/>
    <w:rsid w:val="006F7EA3"/>
    <w:rsid w:val="00706968"/>
    <w:rsid w:val="00707FB3"/>
    <w:rsid w:val="00713B4C"/>
    <w:rsid w:val="007145C2"/>
    <w:rsid w:val="00724957"/>
    <w:rsid w:val="0075194C"/>
    <w:rsid w:val="007551A6"/>
    <w:rsid w:val="0079201E"/>
    <w:rsid w:val="007B1220"/>
    <w:rsid w:val="007C0317"/>
    <w:rsid w:val="007D1E8B"/>
    <w:rsid w:val="007D4FC3"/>
    <w:rsid w:val="007F5BC3"/>
    <w:rsid w:val="00813493"/>
    <w:rsid w:val="0083042F"/>
    <w:rsid w:val="008418F6"/>
    <w:rsid w:val="00870842"/>
    <w:rsid w:val="00873B4C"/>
    <w:rsid w:val="008A2501"/>
    <w:rsid w:val="008A3268"/>
    <w:rsid w:val="008A4246"/>
    <w:rsid w:val="008B4B72"/>
    <w:rsid w:val="008B62E2"/>
    <w:rsid w:val="008D4AEA"/>
    <w:rsid w:val="008D51B1"/>
    <w:rsid w:val="008E7501"/>
    <w:rsid w:val="008F7CE7"/>
    <w:rsid w:val="0094448D"/>
    <w:rsid w:val="00952ABE"/>
    <w:rsid w:val="00984354"/>
    <w:rsid w:val="0099336C"/>
    <w:rsid w:val="009A0905"/>
    <w:rsid w:val="009C35BB"/>
    <w:rsid w:val="009E24A2"/>
    <w:rsid w:val="00A43470"/>
    <w:rsid w:val="00A51938"/>
    <w:rsid w:val="00A5791D"/>
    <w:rsid w:val="00A711E9"/>
    <w:rsid w:val="00A74E35"/>
    <w:rsid w:val="00A95C1D"/>
    <w:rsid w:val="00AA39E2"/>
    <w:rsid w:val="00AB3960"/>
    <w:rsid w:val="00AD5BFA"/>
    <w:rsid w:val="00AE559A"/>
    <w:rsid w:val="00B13323"/>
    <w:rsid w:val="00B5250A"/>
    <w:rsid w:val="00B577CE"/>
    <w:rsid w:val="00B62765"/>
    <w:rsid w:val="00B841A5"/>
    <w:rsid w:val="00B84CCE"/>
    <w:rsid w:val="00BC356C"/>
    <w:rsid w:val="00BC3F6B"/>
    <w:rsid w:val="00BC6752"/>
    <w:rsid w:val="00BD2B50"/>
    <w:rsid w:val="00BD3FF5"/>
    <w:rsid w:val="00C17406"/>
    <w:rsid w:val="00C21966"/>
    <w:rsid w:val="00C43002"/>
    <w:rsid w:val="00C54396"/>
    <w:rsid w:val="00C95EBE"/>
    <w:rsid w:val="00C971FE"/>
    <w:rsid w:val="00CA1660"/>
    <w:rsid w:val="00CD42A2"/>
    <w:rsid w:val="00CD5D9B"/>
    <w:rsid w:val="00CE1CFE"/>
    <w:rsid w:val="00D066FB"/>
    <w:rsid w:val="00D24074"/>
    <w:rsid w:val="00D24EC4"/>
    <w:rsid w:val="00D50BF6"/>
    <w:rsid w:val="00D52526"/>
    <w:rsid w:val="00D52720"/>
    <w:rsid w:val="00D5722E"/>
    <w:rsid w:val="00D61E29"/>
    <w:rsid w:val="00DA6685"/>
    <w:rsid w:val="00DB37FD"/>
    <w:rsid w:val="00DC5B58"/>
    <w:rsid w:val="00DC6F25"/>
    <w:rsid w:val="00DC7D49"/>
    <w:rsid w:val="00DC7DCB"/>
    <w:rsid w:val="00DD178B"/>
    <w:rsid w:val="00DE47CB"/>
    <w:rsid w:val="00E16A14"/>
    <w:rsid w:val="00E2093B"/>
    <w:rsid w:val="00E2305C"/>
    <w:rsid w:val="00E2625E"/>
    <w:rsid w:val="00E52C82"/>
    <w:rsid w:val="00E55A78"/>
    <w:rsid w:val="00E84C3E"/>
    <w:rsid w:val="00EA61C8"/>
    <w:rsid w:val="00EB0CAF"/>
    <w:rsid w:val="00EB653D"/>
    <w:rsid w:val="00EE252D"/>
    <w:rsid w:val="00EE326C"/>
    <w:rsid w:val="00EF1FA0"/>
    <w:rsid w:val="00EF2CDD"/>
    <w:rsid w:val="00EF4163"/>
    <w:rsid w:val="00F15957"/>
    <w:rsid w:val="00F243B8"/>
    <w:rsid w:val="00F529A0"/>
    <w:rsid w:val="00F52E41"/>
    <w:rsid w:val="00F5327A"/>
    <w:rsid w:val="00F63B1E"/>
    <w:rsid w:val="00F70009"/>
    <w:rsid w:val="00F74E7D"/>
    <w:rsid w:val="00F80162"/>
    <w:rsid w:val="00F86685"/>
    <w:rsid w:val="00FC6A37"/>
    <w:rsid w:val="00FE78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chartTrackingRefBased/>
  <w15:docId w15:val="{AC68CA7C-726C-4870-8E9B-8724B0B72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ind w:left="720"/>
      <w:outlineLvl w:val="0"/>
    </w:pPr>
    <w:rPr>
      <w:rFonts w:ascii="Arial" w:hAnsi="Arial"/>
      <w:b/>
      <w:kern w:val="28"/>
      <w:sz w:val="24"/>
    </w:rPr>
  </w:style>
  <w:style w:type="paragraph" w:styleId="Heading2">
    <w:name w:val="heading 2"/>
    <w:basedOn w:val="Normal"/>
    <w:next w:val="Normal"/>
    <w:qFormat/>
    <w:pPr>
      <w:keepNext/>
      <w:ind w:left="720"/>
      <w:outlineLvl w:val="1"/>
    </w:pPr>
    <w:rPr>
      <w:rFonts w:ascii="Arial" w:hAnsi="Arial"/>
      <w:b/>
      <w:sz w:val="24"/>
    </w:rPr>
  </w:style>
  <w:style w:type="paragraph" w:styleId="Heading3">
    <w:name w:val="heading 3"/>
    <w:basedOn w:val="Normal"/>
    <w:next w:val="Normal"/>
    <w:qFormat/>
    <w:pPr>
      <w:keepNext/>
      <w:ind w:left="720"/>
      <w:outlineLvl w:val="2"/>
    </w:pPr>
    <w:rPr>
      <w:rFonts w:ascii="Arial" w:hAnsi="Arial"/>
      <w:b/>
      <w:sz w:val="24"/>
    </w:rPr>
  </w:style>
  <w:style w:type="paragraph" w:styleId="Heading4">
    <w:name w:val="heading 4"/>
    <w:basedOn w:val="Normal"/>
    <w:next w:val="Normal"/>
    <w:qFormat/>
    <w:pPr>
      <w:keepNext/>
      <w:spacing w:before="240" w:after="60"/>
      <w:outlineLvl w:val="3"/>
    </w:pPr>
    <w:rPr>
      <w:rFonts w:ascii="Arial" w:hAnsi="Arial"/>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TOC1">
    <w:name w:val="toc 1"/>
    <w:basedOn w:val="Normal"/>
    <w:next w:val="Normal"/>
    <w:autoRedefine/>
    <w:semiHidden/>
    <w:pPr>
      <w:spacing w:before="120" w:after="120"/>
    </w:pPr>
    <w:rPr>
      <w:b/>
      <w:caps/>
    </w:rPr>
  </w:style>
  <w:style w:type="paragraph" w:styleId="TOC2">
    <w:name w:val="toc 2"/>
    <w:basedOn w:val="Normal"/>
    <w:next w:val="Normal"/>
    <w:autoRedefine/>
    <w:semiHidden/>
    <w:pPr>
      <w:tabs>
        <w:tab w:val="left" w:pos="1260"/>
        <w:tab w:val="right" w:leader="dot" w:pos="10790"/>
      </w:tabs>
      <w:ind w:left="200"/>
    </w:pPr>
    <w:rPr>
      <w:smallCaps/>
    </w:rPr>
  </w:style>
  <w:style w:type="paragraph" w:styleId="TOC3">
    <w:name w:val="toc 3"/>
    <w:basedOn w:val="Normal"/>
    <w:next w:val="Normal"/>
    <w:autoRedefine/>
    <w:semiHidden/>
    <w:pPr>
      <w:ind w:left="400"/>
    </w:pPr>
    <w:rPr>
      <w:i/>
    </w:rPr>
  </w:style>
  <w:style w:type="paragraph" w:styleId="TOC4">
    <w:name w:val="toc 4"/>
    <w:basedOn w:val="Normal"/>
    <w:next w:val="Normal"/>
    <w:autoRedefine/>
    <w:semiHidden/>
    <w:pPr>
      <w:ind w:left="600"/>
    </w:pPr>
    <w:rPr>
      <w:sz w:val="18"/>
    </w:rPr>
  </w:style>
  <w:style w:type="paragraph" w:styleId="TOC5">
    <w:name w:val="toc 5"/>
    <w:basedOn w:val="Normal"/>
    <w:next w:val="Normal"/>
    <w:autoRedefine/>
    <w:semiHidden/>
    <w:pPr>
      <w:ind w:left="800"/>
    </w:pPr>
    <w:rPr>
      <w:sz w:val="18"/>
    </w:rPr>
  </w:style>
  <w:style w:type="paragraph" w:styleId="TOC6">
    <w:name w:val="toc 6"/>
    <w:basedOn w:val="Normal"/>
    <w:next w:val="Normal"/>
    <w:autoRedefine/>
    <w:semiHidden/>
    <w:pPr>
      <w:ind w:left="1000"/>
    </w:pPr>
    <w:rPr>
      <w:sz w:val="18"/>
    </w:rPr>
  </w:style>
  <w:style w:type="paragraph" w:styleId="TOC7">
    <w:name w:val="toc 7"/>
    <w:basedOn w:val="Normal"/>
    <w:next w:val="Normal"/>
    <w:autoRedefine/>
    <w:semiHidden/>
    <w:pPr>
      <w:ind w:left="1200"/>
    </w:pPr>
    <w:rPr>
      <w:sz w:val="18"/>
    </w:rPr>
  </w:style>
  <w:style w:type="paragraph" w:styleId="TOC8">
    <w:name w:val="toc 8"/>
    <w:basedOn w:val="Normal"/>
    <w:next w:val="Normal"/>
    <w:autoRedefine/>
    <w:semiHidden/>
    <w:pPr>
      <w:ind w:left="1400"/>
    </w:pPr>
    <w:rPr>
      <w:sz w:val="18"/>
    </w:rPr>
  </w:style>
  <w:style w:type="paragraph" w:styleId="TOC9">
    <w:name w:val="toc 9"/>
    <w:basedOn w:val="Normal"/>
    <w:next w:val="Normal"/>
    <w:autoRedefine/>
    <w:semiHidden/>
    <w:pPr>
      <w:ind w:left="1600"/>
    </w:pPr>
    <w:rPr>
      <w:sz w:val="18"/>
    </w:r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pPr>
      <w:ind w:left="720"/>
    </w:pPr>
    <w:rPr>
      <w:rFonts w:ascii="MS Sans Serif" w:hAnsi="MS Sans Serif"/>
      <w:snapToGrid w:val="0"/>
      <w:sz w:val="22"/>
    </w:rPr>
  </w:style>
  <w:style w:type="paragraph" w:styleId="BodyTextIndent2">
    <w:name w:val="Body Text Indent 2"/>
    <w:basedOn w:val="Normal"/>
    <w:pPr>
      <w:ind w:left="720" w:hanging="360"/>
    </w:pPr>
    <w:rPr>
      <w:sz w:val="18"/>
    </w:rPr>
  </w:style>
  <w:style w:type="paragraph" w:customStyle="1" w:styleId="cmc-bullet">
    <w:name w:val="cmc-bullet"/>
    <w:basedOn w:val="Normal"/>
    <w:pPr>
      <w:numPr>
        <w:numId w:val="17"/>
      </w:numPr>
    </w:pPr>
  </w:style>
  <w:style w:type="paragraph" w:customStyle="1" w:styleId="T1">
    <w:name w:val="T:1"/>
    <w:basedOn w:val="Normal"/>
    <w:pPr>
      <w:numPr>
        <w:numId w:val="18"/>
      </w:numPr>
      <w:spacing w:before="120"/>
    </w:pPr>
    <w:rPr>
      <w:rFonts w:ascii="Arial" w:hAnsi="Arial"/>
      <w:sz w:val="24"/>
    </w:rPr>
  </w:style>
  <w:style w:type="paragraph" w:customStyle="1" w:styleId="FStep1restart">
    <w:name w:val="FStep:1restart"/>
    <w:basedOn w:val="FStep1"/>
    <w:pPr>
      <w:tabs>
        <w:tab w:val="clear" w:pos="1440"/>
        <w:tab w:val="num" w:pos="1021"/>
      </w:tabs>
      <w:ind w:left="3528" w:hanging="1008"/>
    </w:pPr>
  </w:style>
  <w:style w:type="paragraph" w:customStyle="1" w:styleId="FStep1">
    <w:name w:val="FStep:1"/>
    <w:basedOn w:val="Normal"/>
    <w:pPr>
      <w:tabs>
        <w:tab w:val="num" w:pos="1440"/>
      </w:tabs>
      <w:spacing w:before="120" w:after="120"/>
      <w:ind w:left="3542" w:right="288" w:hanging="1022"/>
    </w:pPr>
    <w:rPr>
      <w:rFonts w:ascii="Arial" w:hAnsi="Arial"/>
      <w:sz w:val="24"/>
    </w:rPr>
  </w:style>
  <w:style w:type="paragraph" w:customStyle="1" w:styleId="B2">
    <w:name w:val="B:2"/>
    <w:basedOn w:val="B1"/>
    <w:pPr>
      <w:tabs>
        <w:tab w:val="clear" w:pos="2160"/>
        <w:tab w:val="clear" w:pos="3600"/>
        <w:tab w:val="num" w:pos="4050"/>
      </w:tabs>
      <w:spacing w:after="80"/>
      <w:ind w:left="4050" w:hanging="357"/>
    </w:pPr>
  </w:style>
  <w:style w:type="paragraph" w:customStyle="1" w:styleId="B1">
    <w:name w:val="B:1"/>
    <w:basedOn w:val="Normal"/>
    <w:pPr>
      <w:tabs>
        <w:tab w:val="num" w:pos="2160"/>
        <w:tab w:val="left" w:pos="3600"/>
      </w:tabs>
      <w:spacing w:before="120"/>
      <w:ind w:left="3600" w:hanging="720"/>
    </w:pPr>
    <w:rPr>
      <w:rFonts w:ascii="Arial" w:hAnsi="Arial"/>
      <w:sz w:val="24"/>
    </w:rPr>
  </w:style>
  <w:style w:type="paragraph" w:customStyle="1" w:styleId="S1restart">
    <w:name w:val="S:1restart"/>
    <w:basedOn w:val="S1"/>
    <w:pPr>
      <w:numPr>
        <w:numId w:val="19"/>
      </w:numPr>
      <w:tabs>
        <w:tab w:val="num" w:pos="3240"/>
      </w:tabs>
      <w:ind w:left="3240" w:hanging="1008"/>
    </w:pPr>
  </w:style>
  <w:style w:type="paragraph" w:customStyle="1" w:styleId="S1">
    <w:name w:val="S:1"/>
    <w:basedOn w:val="Normal"/>
    <w:pPr>
      <w:numPr>
        <w:numId w:val="13"/>
      </w:numPr>
      <w:spacing w:before="120" w:after="120"/>
      <w:ind w:hanging="1008"/>
    </w:pPr>
    <w:rPr>
      <w:rFonts w:ascii="Arial" w:hAnsi="Arial"/>
      <w:noProof/>
      <w:sz w:val="24"/>
    </w:rPr>
  </w:style>
  <w:style w:type="paragraph" w:customStyle="1" w:styleId="InstructorPrompt">
    <w:name w:val="Instructor Prompt"/>
    <w:basedOn w:val="Normal"/>
    <w:pPr>
      <w:jc w:val="right"/>
    </w:pPr>
    <w:rPr>
      <w:b/>
      <w:vanish/>
      <w:sz w:val="24"/>
    </w:rPr>
  </w:style>
  <w:style w:type="paragraph" w:customStyle="1" w:styleId="InstructorNote">
    <w:name w:val="Instructor Note"/>
    <w:basedOn w:val="BodyText"/>
    <w:pPr>
      <w:spacing w:after="240" w:line="240" w:lineRule="atLeast"/>
    </w:pPr>
    <w:rPr>
      <w:i/>
      <w:vanish/>
    </w:rPr>
  </w:style>
  <w:style w:type="paragraph" w:styleId="BodyText">
    <w:name w:val="Body Text"/>
    <w:basedOn w:val="Normal"/>
    <w:rPr>
      <w:b/>
    </w:rPr>
  </w:style>
  <w:style w:type="paragraph" w:styleId="FootnoteText">
    <w:name w:val="footnote text"/>
    <w:basedOn w:val="Normal"/>
    <w:semiHidden/>
  </w:style>
  <w:style w:type="paragraph" w:styleId="BodyTextIndent3">
    <w:name w:val="Body Text Indent 3"/>
    <w:basedOn w:val="Normal"/>
    <w:pPr>
      <w:tabs>
        <w:tab w:val="left" w:pos="2160"/>
      </w:tabs>
      <w:ind w:left="2160" w:hanging="2160"/>
    </w:pPr>
    <w:rPr>
      <w:rFonts w:ascii="Arial" w:hAnsi="Arial"/>
    </w:rPr>
  </w:style>
  <w:style w:type="paragraph" w:customStyle="1" w:styleId="Normal-1">
    <w:name w:val="Normal-1"/>
    <w:basedOn w:val="Normal"/>
    <w:next w:val="Normal"/>
    <w:pPr>
      <w:spacing w:before="120"/>
      <w:ind w:left="187" w:right="180"/>
    </w:pPr>
  </w:style>
  <w:style w:type="paragraph" w:styleId="BodyText2">
    <w:name w:val="Body Text 2"/>
    <w:basedOn w:val="Normal"/>
    <w:rPr>
      <w:rFonts w:ascii="Arial" w:hAnsi="Arial"/>
      <w:sz w:val="22"/>
    </w:rPr>
  </w:style>
  <w:style w:type="paragraph" w:customStyle="1" w:styleId="bullet-1">
    <w:name w:val="bullet-1"/>
    <w:basedOn w:val="Normal"/>
    <w:pPr>
      <w:spacing w:before="120"/>
      <w:ind w:left="720" w:right="360" w:hanging="360"/>
    </w:pPr>
  </w:style>
  <w:style w:type="character" w:styleId="Emphasis">
    <w:name w:val="Emphasis"/>
    <w:qFormat/>
    <w:rPr>
      <w:rFonts w:ascii="Times New Roman" w:hAnsi="Times New Roman"/>
      <w:b/>
      <w:spacing w:val="0"/>
      <w:sz w:val="28"/>
    </w:rPr>
  </w:style>
  <w:style w:type="paragraph" w:customStyle="1" w:styleId="Navigator">
    <w:name w:val="Navigator"/>
    <w:rPr>
      <w:b/>
      <w:noProof/>
      <w:sz w:val="24"/>
    </w:rPr>
  </w:style>
  <w:style w:type="paragraph" w:styleId="BodyText3">
    <w:name w:val="Body Text 3"/>
    <w:basedOn w:val="Normal"/>
    <w:rPr>
      <w:rFonts w:ascii="Arial" w:hAnsi="Arial"/>
      <w:snapToGrid w:val="0"/>
      <w:color w:val="000000"/>
    </w:rPr>
  </w:style>
  <w:style w:type="paragraph" w:customStyle="1" w:styleId="T4icon">
    <w:name w:val="T:4icon"/>
    <w:basedOn w:val="Normal"/>
    <w:pPr>
      <w:spacing w:before="40" w:after="40"/>
    </w:pPr>
    <w:rPr>
      <w:rFonts w:ascii="Arial" w:hAnsi="Arial"/>
      <w:sz w:val="22"/>
    </w:rPr>
  </w:style>
  <w:style w:type="paragraph" w:styleId="Title">
    <w:name w:val="Title"/>
    <w:basedOn w:val="Normal"/>
    <w:qFormat/>
    <w:pPr>
      <w:jc w:val="center"/>
    </w:pPr>
    <w:rPr>
      <w:rFonts w:ascii="Arial" w:hAnsi="Arial"/>
      <w:b/>
      <w:sz w:val="28"/>
    </w:rPr>
  </w:style>
  <w:style w:type="paragraph" w:styleId="BlockText">
    <w:name w:val="Block Text"/>
    <w:basedOn w:val="Normal"/>
    <w:pPr>
      <w:spacing w:before="240"/>
      <w:ind w:left="720" w:right="1066"/>
    </w:pPr>
    <w:rPr>
      <w:rFonts w:ascii="Arial" w:hAnsi="Arial"/>
    </w:rPr>
  </w:style>
  <w:style w:type="character" w:styleId="Hyperlink">
    <w:name w:val="Hyperlink"/>
    <w:rPr>
      <w:color w:val="0000FF"/>
      <w:u w:val="single"/>
    </w:rPr>
  </w:style>
  <w:style w:type="paragraph" w:styleId="Caption">
    <w:name w:val="caption"/>
    <w:basedOn w:val="Normal"/>
    <w:next w:val="Normal"/>
    <w:qFormat/>
    <w:pPr>
      <w:spacing w:before="120"/>
      <w:ind w:left="1440"/>
    </w:pPr>
    <w:rPr>
      <w:rFonts w:ascii="Arial" w:hAnsi="Arial"/>
      <w:b/>
    </w:rPr>
  </w:style>
  <w:style w:type="character" w:styleId="FollowedHyperlink">
    <w:name w:val="FollowedHyperlink"/>
    <w:rPr>
      <w:color w:val="800080"/>
      <w:u w:val="single"/>
    </w:rPr>
  </w:style>
  <w:style w:type="character" w:customStyle="1" w:styleId="Heading1Char">
    <w:name w:val="Heading 1 Char"/>
    <w:rPr>
      <w:rFonts w:ascii="Arial" w:hAnsi="Arial"/>
      <w:b/>
      <w:kern w:val="28"/>
      <w:sz w:val="24"/>
      <w:lang w:val="en-US" w:eastAsia="en-US" w:bidi="ar-SA"/>
    </w:rPr>
  </w:style>
  <w:style w:type="character" w:customStyle="1" w:styleId="BodyTextChar">
    <w:name w:val="Body Text Char"/>
    <w:rPr>
      <w:b/>
      <w:lang w:val="en-US" w:eastAsia="en-US" w:bidi="ar-SA"/>
    </w:rPr>
  </w:style>
  <w:style w:type="paragraph" w:styleId="BalloonText">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169269">
      <w:bodyDiv w:val="1"/>
      <w:marLeft w:val="0"/>
      <w:marRight w:val="0"/>
      <w:marTop w:val="0"/>
      <w:marBottom w:val="0"/>
      <w:divBdr>
        <w:top w:val="none" w:sz="0" w:space="0" w:color="auto"/>
        <w:left w:val="none" w:sz="0" w:space="0" w:color="auto"/>
        <w:bottom w:val="none" w:sz="0" w:space="0" w:color="auto"/>
        <w:right w:val="none" w:sz="0" w:space="0" w:color="auto"/>
      </w:divBdr>
    </w:div>
    <w:div w:id="1410350706">
      <w:bodyDiv w:val="1"/>
      <w:marLeft w:val="0"/>
      <w:marRight w:val="0"/>
      <w:marTop w:val="0"/>
      <w:marBottom w:val="0"/>
      <w:divBdr>
        <w:top w:val="none" w:sz="0" w:space="0" w:color="auto"/>
        <w:left w:val="none" w:sz="0" w:space="0" w:color="auto"/>
        <w:bottom w:val="none" w:sz="0" w:space="0" w:color="auto"/>
        <w:right w:val="none" w:sz="0" w:space="0" w:color="auto"/>
      </w:divBdr>
      <w:divsChild>
        <w:div w:id="139925664">
          <w:marLeft w:val="0"/>
          <w:marRight w:val="0"/>
          <w:marTop w:val="0"/>
          <w:marBottom w:val="0"/>
          <w:divBdr>
            <w:top w:val="none" w:sz="0" w:space="0" w:color="auto"/>
            <w:left w:val="none" w:sz="0" w:space="0" w:color="auto"/>
            <w:bottom w:val="none" w:sz="0" w:space="0" w:color="auto"/>
            <w:right w:val="none" w:sz="0" w:space="0" w:color="auto"/>
          </w:divBdr>
        </w:div>
        <w:div w:id="654460091">
          <w:marLeft w:val="0"/>
          <w:marRight w:val="0"/>
          <w:marTop w:val="0"/>
          <w:marBottom w:val="0"/>
          <w:divBdr>
            <w:top w:val="none" w:sz="0" w:space="0" w:color="auto"/>
            <w:left w:val="none" w:sz="0" w:space="0" w:color="auto"/>
            <w:bottom w:val="none" w:sz="0" w:space="0" w:color="auto"/>
            <w:right w:val="none" w:sz="0" w:space="0" w:color="auto"/>
          </w:divBdr>
        </w:div>
        <w:div w:id="666784543">
          <w:marLeft w:val="0"/>
          <w:marRight w:val="0"/>
          <w:marTop w:val="0"/>
          <w:marBottom w:val="0"/>
          <w:divBdr>
            <w:top w:val="none" w:sz="0" w:space="0" w:color="auto"/>
            <w:left w:val="none" w:sz="0" w:space="0" w:color="auto"/>
            <w:bottom w:val="none" w:sz="0" w:space="0" w:color="auto"/>
            <w:right w:val="none" w:sz="0" w:space="0" w:color="auto"/>
          </w:divBdr>
        </w:div>
        <w:div w:id="985082961">
          <w:marLeft w:val="0"/>
          <w:marRight w:val="0"/>
          <w:marTop w:val="0"/>
          <w:marBottom w:val="0"/>
          <w:divBdr>
            <w:top w:val="none" w:sz="0" w:space="0" w:color="auto"/>
            <w:left w:val="none" w:sz="0" w:space="0" w:color="auto"/>
            <w:bottom w:val="none" w:sz="0" w:space="0" w:color="auto"/>
            <w:right w:val="none" w:sz="0" w:space="0" w:color="auto"/>
          </w:divBdr>
        </w:div>
        <w:div w:id="1075862382">
          <w:marLeft w:val="0"/>
          <w:marRight w:val="0"/>
          <w:marTop w:val="0"/>
          <w:marBottom w:val="0"/>
          <w:divBdr>
            <w:top w:val="none" w:sz="0" w:space="0" w:color="auto"/>
            <w:left w:val="none" w:sz="0" w:space="0" w:color="auto"/>
            <w:bottom w:val="none" w:sz="0" w:space="0" w:color="auto"/>
            <w:right w:val="none" w:sz="0" w:space="0" w:color="auto"/>
          </w:divBdr>
        </w:div>
        <w:div w:id="1698695816">
          <w:marLeft w:val="0"/>
          <w:marRight w:val="0"/>
          <w:marTop w:val="0"/>
          <w:marBottom w:val="0"/>
          <w:divBdr>
            <w:top w:val="none" w:sz="0" w:space="0" w:color="auto"/>
            <w:left w:val="none" w:sz="0" w:space="0" w:color="auto"/>
            <w:bottom w:val="none" w:sz="0" w:space="0" w:color="auto"/>
            <w:right w:val="none" w:sz="0" w:space="0" w:color="auto"/>
          </w:divBdr>
        </w:div>
        <w:div w:id="18633204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4D08D9-BB43-416F-8DEA-B6F79A4A8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3641</Words>
  <Characters>20758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Foundation Express Checks--Brief Instructions</vt:lpstr>
    </vt:vector>
  </TitlesOfParts>
  <Company>NC State University</Company>
  <LinksUpToDate>false</LinksUpToDate>
  <CharactersWithSpaces>24351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Foundation Express Checks--Brief Instructions</dc:title>
  <dc:subject/>
  <dc:creator>Ron Reed</dc:creator>
  <cp:keywords/>
  <cp:lastModifiedBy>Williams, Arianna</cp:lastModifiedBy>
  <cp:revision>2</cp:revision>
  <cp:lastPrinted>2015-11-09T19:38:00Z</cp:lastPrinted>
  <dcterms:created xsi:type="dcterms:W3CDTF">2021-09-15T16:58:00Z</dcterms:created>
  <dcterms:modified xsi:type="dcterms:W3CDTF">2021-09-15T16:58:00Z</dcterms:modified>
</cp:coreProperties>
</file>